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FF5460" w:rsidRDefault="00FF5460" w:rsidP="003E03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5460">
        <w:rPr>
          <w:rFonts w:ascii="Times New Roman" w:hAnsi="Times New Roman" w:cs="Times New Roman"/>
          <w:b/>
          <w:color w:val="000000"/>
          <w:sz w:val="28"/>
          <w:szCs w:val="28"/>
        </w:rPr>
        <w:t>38.04.02 Менеджмент</w:t>
      </w:r>
    </w:p>
    <w:p w:rsidR="00133CD6" w:rsidRPr="00133CD6" w:rsidRDefault="00133CD6" w:rsidP="00FF546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FF5460" w:rsidRPr="00FF5460">
        <w:rPr>
          <w:rFonts w:ascii="Times New Roman" w:hAnsi="Times New Roman" w:cs="Times New Roman"/>
          <w:b/>
          <w:color w:val="000000"/>
          <w:sz w:val="28"/>
          <w:szCs w:val="28"/>
        </w:rPr>
        <w:t>Стратегический</w:t>
      </w:r>
      <w:r w:rsidR="00FF54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F5460" w:rsidRPr="00FF5460">
        <w:rPr>
          <w:rFonts w:ascii="Times New Roman" w:hAnsi="Times New Roman" w:cs="Times New Roman"/>
          <w:b/>
          <w:color w:val="000000"/>
          <w:sz w:val="28"/>
          <w:szCs w:val="28"/>
        </w:rPr>
        <w:t>менеджмент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BE7767" w:rsidRPr="00EE77DF" w:rsidRDefault="00EE77DF" w:rsidP="00EE7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77DF"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EE77DF" w:rsidRDefault="00312349" w:rsidP="00EE7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2302C50" wp14:editId="3E3DC9F5">
            <wp:extent cx="9494874" cy="5369442"/>
            <wp:effectExtent l="0" t="0" r="11430" b="222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250094" w:rsidRDefault="00250094" w:rsidP="002500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80755" cy="5486400"/>
            <wp:effectExtent l="0" t="0" r="1079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50094" w:rsidRDefault="00250094" w:rsidP="00250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2902585"/>
            <wp:effectExtent l="0" t="0" r="19050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bookmarkEnd w:id="0"/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EE77DF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CD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133CD6" w:rsidRDefault="006D63AE" w:rsidP="00494AF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E5F04E" wp14:editId="4B50B323">
            <wp:extent cx="9377916" cy="5890437"/>
            <wp:effectExtent l="0" t="0" r="1397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94AFC" w:rsidRDefault="00494AFC" w:rsidP="00494AF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3C04F6C" wp14:editId="1FFA955C">
            <wp:extent cx="9473609" cy="3264196"/>
            <wp:effectExtent l="0" t="0" r="13335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CA1D164" wp14:editId="2B8E545B">
            <wp:extent cx="9526772" cy="2966484"/>
            <wp:effectExtent l="0" t="0" r="17780" b="2476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169EA71" wp14:editId="503D3FCD">
            <wp:extent cx="9601200" cy="3402419"/>
            <wp:effectExtent l="0" t="0" r="19050" b="266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94AFC" w:rsidRDefault="00494AFC" w:rsidP="00494AFC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1EDEB15" wp14:editId="75D58918">
            <wp:extent cx="4533900" cy="2899410"/>
            <wp:effectExtent l="0" t="0" r="19050" b="1524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8ECB628" wp14:editId="1BF958AE">
            <wp:extent cx="4306186" cy="2892056"/>
            <wp:effectExtent l="0" t="0" r="18415" b="228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80C650D" wp14:editId="6ECC72B1">
            <wp:extent cx="4550735" cy="2923954"/>
            <wp:effectExtent l="0" t="0" r="21590" b="1016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8B81CCA" wp14:editId="3458ECE8">
            <wp:extent cx="4284921" cy="2892056"/>
            <wp:effectExtent l="0" t="0" r="20955" b="2286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8BE55C8" wp14:editId="52855CD1">
            <wp:extent cx="4433777" cy="2860159"/>
            <wp:effectExtent l="0" t="0" r="24130" b="165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A481E4C" wp14:editId="6146A447">
            <wp:extent cx="4433777" cy="2860159"/>
            <wp:effectExtent l="0" t="0" r="24130" b="1651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ED3BB34" wp14:editId="6E191646">
            <wp:extent cx="4455042" cy="2987749"/>
            <wp:effectExtent l="0" t="0" r="22225" b="222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опросов работодателей и (или) их объединений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об удовлетворенности качеством образования</w:t>
      </w:r>
    </w:p>
    <w:p w:rsidR="00C323A4" w:rsidRPr="00C323A4" w:rsidRDefault="00C323A4" w:rsidP="00C323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A1E7B7" wp14:editId="07433B4A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C323A4" w:rsidRPr="00C323A4" w:rsidRDefault="00C323A4" w:rsidP="00C323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2D74DCB" wp14:editId="78D05DE7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8037B4" w:rsidRPr="00A9486B" w:rsidRDefault="008037B4" w:rsidP="00A9486B">
      <w:pPr>
        <w:suppressAutoHyphens w:val="0"/>
        <w:rPr>
          <w:rFonts w:ascii="Times New Roman" w:hAnsi="Times New Roman" w:cs="Times New Roman"/>
          <w:sz w:val="28"/>
          <w:szCs w:val="28"/>
        </w:rPr>
      </w:pPr>
    </w:p>
    <w:sectPr w:rsidR="008037B4" w:rsidRPr="00A9486B" w:rsidSect="00494AFC">
      <w:footerReference w:type="even" r:id="rId31"/>
      <w:footerReference w:type="default" r:id="rId32"/>
      <w:footerReference w:type="first" r:id="rId33"/>
      <w:pgSz w:w="16838" w:h="11906" w:orient="landscape"/>
      <w:pgMar w:top="851" w:right="1134" w:bottom="567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FF5460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BB02FC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BB02FC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BB02FC">
      <w:rPr>
        <w:noProof/>
      </w:rPr>
      <w:t>12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133CD6"/>
    <w:rsid w:val="00250094"/>
    <w:rsid w:val="002D0F13"/>
    <w:rsid w:val="002E2069"/>
    <w:rsid w:val="00312349"/>
    <w:rsid w:val="003E0397"/>
    <w:rsid w:val="00494AFC"/>
    <w:rsid w:val="006D63AE"/>
    <w:rsid w:val="008037B4"/>
    <w:rsid w:val="00960514"/>
    <w:rsid w:val="009C63A0"/>
    <w:rsid w:val="00A9486B"/>
    <w:rsid w:val="00BB02FC"/>
    <w:rsid w:val="00BE7767"/>
    <w:rsid w:val="00C0464E"/>
    <w:rsid w:val="00C323A4"/>
    <w:rsid w:val="00C47B19"/>
    <w:rsid w:val="00DC3054"/>
    <w:rsid w:val="00E431EA"/>
    <w:rsid w:val="00E833E3"/>
    <w:rsid w:val="00EE77DF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6D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6D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мМ!$F$26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мМ!$G$25:$AD$25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мМ!$G$26:$AD$26</c:f>
              <c:numCache>
                <c:formatCode>General</c:formatCode>
                <c:ptCount val="24"/>
                <c:pt idx="0">
                  <c:v>15</c:v>
                </c:pt>
                <c:pt idx="1">
                  <c:v>17</c:v>
                </c:pt>
                <c:pt idx="2">
                  <c:v>16</c:v>
                </c:pt>
                <c:pt idx="3">
                  <c:v>18</c:v>
                </c:pt>
                <c:pt idx="4">
                  <c:v>15</c:v>
                </c:pt>
                <c:pt idx="5">
                  <c:v>18</c:v>
                </c:pt>
                <c:pt idx="6">
                  <c:v>18</c:v>
                </c:pt>
                <c:pt idx="7">
                  <c:v>18</c:v>
                </c:pt>
                <c:pt idx="8">
                  <c:v>17</c:v>
                </c:pt>
                <c:pt idx="9">
                  <c:v>18</c:v>
                </c:pt>
                <c:pt idx="10">
                  <c:v>19</c:v>
                </c:pt>
                <c:pt idx="11">
                  <c:v>17</c:v>
                </c:pt>
                <c:pt idx="12">
                  <c:v>19</c:v>
                </c:pt>
                <c:pt idx="13">
                  <c:v>19</c:v>
                </c:pt>
                <c:pt idx="14">
                  <c:v>20</c:v>
                </c:pt>
                <c:pt idx="15">
                  <c:v>18</c:v>
                </c:pt>
                <c:pt idx="16">
                  <c:v>19</c:v>
                </c:pt>
                <c:pt idx="17">
                  <c:v>17</c:v>
                </c:pt>
                <c:pt idx="18">
                  <c:v>19</c:v>
                </c:pt>
                <c:pt idx="19">
                  <c:v>17</c:v>
                </c:pt>
                <c:pt idx="20">
                  <c:v>20</c:v>
                </c:pt>
                <c:pt idx="21">
                  <c:v>20</c:v>
                </c:pt>
                <c:pt idx="22">
                  <c:v>19</c:v>
                </c:pt>
                <c:pt idx="23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мМ!$F$27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мМ!$G$25:$AD$25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мМ!$G$27:$AD$27</c:f>
              <c:numCache>
                <c:formatCode>General</c:formatCode>
                <c:ptCount val="24"/>
                <c:pt idx="0">
                  <c:v>4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  <c:pt idx="8">
                  <c:v>3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2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  <c:pt idx="16">
                  <c:v>2</c:v>
                </c:pt>
                <c:pt idx="17">
                  <c:v>2</c:v>
                </c:pt>
                <c:pt idx="18">
                  <c:v>2</c:v>
                </c:pt>
                <c:pt idx="19">
                  <c:v>3</c:v>
                </c:pt>
                <c:pt idx="20">
                  <c:v>1</c:v>
                </c:pt>
                <c:pt idx="21">
                  <c:v>1</c:v>
                </c:pt>
                <c:pt idx="22">
                  <c:v>2</c:v>
                </c:pt>
                <c:pt idx="2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мМ!$F$28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мМ!$G$25:$AD$25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мМ!$G$28:$AD$28</c:f>
              <c:numCache>
                <c:formatCode>General</c:formatCode>
                <c:ptCount val="2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2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1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мМ!$F$29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мМ!$G$25:$AD$25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мМ!$G$29:$AD$29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мМ!$F$30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мМ!$G$25:$AD$25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мМ!$G$30:$AD$30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7774208"/>
        <c:axId val="117775744"/>
        <c:axId val="0"/>
      </c:bar3DChart>
      <c:catAx>
        <c:axId val="1177742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7775744"/>
        <c:crosses val="autoZero"/>
        <c:auto val="1"/>
        <c:lblAlgn val="ctr"/>
        <c:lblOffset val="100"/>
        <c:noMultiLvlLbl val="0"/>
      </c:catAx>
      <c:valAx>
        <c:axId val="11777574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77742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980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мМ!$Z$9:$AK$9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мМ!$Z$11:$AK$11</c:f>
              <c:numCache>
                <c:formatCode>0.00%</c:formatCode>
                <c:ptCount val="12"/>
                <c:pt idx="0">
                  <c:v>8.3333333333333329E-2</c:v>
                </c:pt>
                <c:pt idx="1">
                  <c:v>0</c:v>
                </c:pt>
                <c:pt idx="2">
                  <c:v>0</c:v>
                </c:pt>
                <c:pt idx="3">
                  <c:v>0.25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0.16666666666666666</c:v>
                </c:pt>
                <c:pt idx="8">
                  <c:v>0.25</c:v>
                </c:pt>
                <c:pt idx="9">
                  <c:v>8.3333333333333329E-2</c:v>
                </c:pt>
                <c:pt idx="10">
                  <c:v>8.3333333333333329E-2</c:v>
                </c:pt>
                <c:pt idx="11">
                  <c:v>8.3333333333333329E-2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422336"/>
        <c:axId val="119444608"/>
      </c:barChart>
      <c:catAx>
        <c:axId val="11942233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19444608"/>
        <c:crosses val="autoZero"/>
        <c:auto val="1"/>
        <c:lblAlgn val="ctr"/>
        <c:lblOffset val="100"/>
        <c:noMultiLvlLbl val="0"/>
      </c:catAx>
      <c:valAx>
        <c:axId val="119444608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94223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мМ!$AM$9:$AU$9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мМ!$AM$11:$AU$11</c:f>
              <c:numCache>
                <c:formatCode>0.00%</c:formatCode>
                <c:ptCount val="9"/>
                <c:pt idx="0">
                  <c:v>0</c:v>
                </c:pt>
                <c:pt idx="1">
                  <c:v>8.3333333333333329E-2</c:v>
                </c:pt>
                <c:pt idx="2">
                  <c:v>0.16666666666666666</c:v>
                </c:pt>
                <c:pt idx="3">
                  <c:v>0</c:v>
                </c:pt>
                <c:pt idx="4">
                  <c:v>0.25</c:v>
                </c:pt>
                <c:pt idx="5">
                  <c:v>0.41666666666666669</c:v>
                </c:pt>
                <c:pt idx="6">
                  <c:v>8.3333333333333329E-2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464704"/>
        <c:axId val="119466240"/>
      </c:barChart>
      <c:catAx>
        <c:axId val="119464704"/>
        <c:scaling>
          <c:orientation val="minMax"/>
        </c:scaling>
        <c:delete val="0"/>
        <c:axPos val="l"/>
        <c:majorTickMark val="out"/>
        <c:minorTickMark val="none"/>
        <c:tickLblPos val="nextTo"/>
        <c:crossAx val="119466240"/>
        <c:crosses val="autoZero"/>
        <c:auto val="1"/>
        <c:lblAlgn val="ctr"/>
        <c:lblOffset val="80"/>
        <c:noMultiLvlLbl val="0"/>
      </c:catAx>
      <c:valAx>
        <c:axId val="119466240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946470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мМ!$AW$9:$BE$9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мМ!$AW$11:$BE$11</c:f>
              <c:numCache>
                <c:formatCode>0.00%</c:formatCode>
                <c:ptCount val="9"/>
                <c:pt idx="0">
                  <c:v>0.17391304347826086</c:v>
                </c:pt>
                <c:pt idx="1">
                  <c:v>0.30434782608695654</c:v>
                </c:pt>
                <c:pt idx="2">
                  <c:v>0.17391304347826086</c:v>
                </c:pt>
                <c:pt idx="3">
                  <c:v>4.3478260869565216E-2</c:v>
                </c:pt>
                <c:pt idx="4">
                  <c:v>0.17391304347826086</c:v>
                </c:pt>
                <c:pt idx="5">
                  <c:v>0.13043478260869565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474432"/>
        <c:axId val="119484416"/>
      </c:barChart>
      <c:catAx>
        <c:axId val="119474432"/>
        <c:scaling>
          <c:orientation val="minMax"/>
        </c:scaling>
        <c:delete val="0"/>
        <c:axPos val="l"/>
        <c:majorTickMark val="out"/>
        <c:minorTickMark val="none"/>
        <c:tickLblPos val="nextTo"/>
        <c:crossAx val="119484416"/>
        <c:crosses val="autoZero"/>
        <c:auto val="1"/>
        <c:lblAlgn val="ctr"/>
        <c:lblOffset val="100"/>
        <c:noMultiLvlLbl val="0"/>
      </c:catAx>
      <c:valAx>
        <c:axId val="11948441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94744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мМ!$P$9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мМ!$O$10:$O$13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мМ!$P$10:$P$13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мМ!$N$9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мМ!$M$10:$M$12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мМ!$N$10:$N$12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мМ!$S$9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мМ!$R$10:$R$13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мМ!$S$10:$S$13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мМ!$U$9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мМ!$T$10:$T$13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мМ!$U$10:$U$13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мМ!$W$9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мМ!$V$10:$V$13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мМ!$W$10:$W$13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мМ!$Y$9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мМ!$X$10:$X$13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мМ!$Y$10:$Y$13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мМ!$BG$9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мМ!$BF$10:$BF$13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мМ!$BG$10:$BG$13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7830400"/>
        <c:axId val="117831936"/>
        <c:axId val="0"/>
      </c:bar3DChart>
      <c:catAx>
        <c:axId val="1178304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7831936"/>
        <c:crosses val="autoZero"/>
        <c:auto val="1"/>
        <c:lblAlgn val="ctr"/>
        <c:lblOffset val="100"/>
        <c:noMultiLvlLbl val="0"/>
      </c:catAx>
      <c:valAx>
        <c:axId val="11783193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78304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9671424"/>
        <c:axId val="119677312"/>
        <c:axId val="0"/>
      </c:bar3DChart>
      <c:catAx>
        <c:axId val="1196714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9677312"/>
        <c:crosses val="autoZero"/>
        <c:auto val="1"/>
        <c:lblAlgn val="ctr"/>
        <c:lblOffset val="100"/>
        <c:noMultiLvlLbl val="0"/>
      </c:catAx>
      <c:valAx>
        <c:axId val="11967731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96714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9744000"/>
        <c:axId val="119745536"/>
        <c:axId val="0"/>
      </c:bar3DChart>
      <c:catAx>
        <c:axId val="1197440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9745536"/>
        <c:crosses val="autoZero"/>
        <c:auto val="1"/>
        <c:lblAlgn val="ctr"/>
        <c:lblOffset val="100"/>
        <c:noMultiLvlLbl val="0"/>
      </c:catAx>
      <c:valAx>
        <c:axId val="11974553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97440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6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6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мМ!$E$12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мМ!$F$11:$W$11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мМ!$F$12:$W$12</c:f>
              <c:numCache>
                <c:formatCode>General</c:formatCode>
                <c:ptCount val="18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0</c:v>
                </c:pt>
                <c:pt idx="5">
                  <c:v>4</c:v>
                </c:pt>
                <c:pt idx="6">
                  <c:v>3</c:v>
                </c:pt>
                <c:pt idx="7">
                  <c:v>3</c:v>
                </c:pt>
                <c:pt idx="8">
                  <c:v>5</c:v>
                </c:pt>
                <c:pt idx="9">
                  <c:v>3</c:v>
                </c:pt>
                <c:pt idx="10">
                  <c:v>5</c:v>
                </c:pt>
                <c:pt idx="11">
                  <c:v>4</c:v>
                </c:pt>
                <c:pt idx="12">
                  <c:v>6</c:v>
                </c:pt>
                <c:pt idx="13">
                  <c:v>6</c:v>
                </c:pt>
                <c:pt idx="14">
                  <c:v>0</c:v>
                </c:pt>
                <c:pt idx="15">
                  <c:v>5</c:v>
                </c:pt>
                <c:pt idx="16">
                  <c:v>3</c:v>
                </c:pt>
                <c:pt idx="1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мМ!$E$13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мМ!$F$11:$W$11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мМ!$F$13:$W$13</c:f>
              <c:numCache>
                <c:formatCode>General</c:formatCode>
                <c:ptCount val="18"/>
                <c:pt idx="0">
                  <c:v>6</c:v>
                </c:pt>
                <c:pt idx="1">
                  <c:v>4</c:v>
                </c:pt>
                <c:pt idx="2">
                  <c:v>4</c:v>
                </c:pt>
                <c:pt idx="3">
                  <c:v>5</c:v>
                </c:pt>
                <c:pt idx="4">
                  <c:v>2</c:v>
                </c:pt>
                <c:pt idx="5">
                  <c:v>3</c:v>
                </c:pt>
                <c:pt idx="6">
                  <c:v>6</c:v>
                </c:pt>
                <c:pt idx="7">
                  <c:v>5</c:v>
                </c:pt>
                <c:pt idx="8">
                  <c:v>4</c:v>
                </c:pt>
                <c:pt idx="9">
                  <c:v>5</c:v>
                </c:pt>
                <c:pt idx="10">
                  <c:v>1</c:v>
                </c:pt>
                <c:pt idx="11">
                  <c:v>4</c:v>
                </c:pt>
                <c:pt idx="12">
                  <c:v>3</c:v>
                </c:pt>
                <c:pt idx="13">
                  <c:v>3</c:v>
                </c:pt>
                <c:pt idx="14">
                  <c:v>8</c:v>
                </c:pt>
                <c:pt idx="15">
                  <c:v>4</c:v>
                </c:pt>
                <c:pt idx="16">
                  <c:v>5</c:v>
                </c:pt>
                <c:pt idx="17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мМ!$E$14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мМ!$F$11:$W$11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мМ!$F$14:$W$14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  <c:pt idx="5">
                  <c:v>2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мМ!$E$15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мМ!$F$11:$W$11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мМ!$F$15:$W$15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мМ!$E$16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мМ!$F$11:$W$11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мМ!$F$16:$W$16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9396992"/>
        <c:axId val="119406976"/>
        <c:axId val="0"/>
      </c:bar3DChart>
      <c:catAx>
        <c:axId val="1193969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9406976"/>
        <c:crosses val="autoZero"/>
        <c:auto val="1"/>
        <c:lblAlgn val="ctr"/>
        <c:lblOffset val="100"/>
        <c:noMultiLvlLbl val="0"/>
      </c:catAx>
      <c:valAx>
        <c:axId val="11940697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93969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8</cp:revision>
  <dcterms:created xsi:type="dcterms:W3CDTF">2026-04-14T10:07:00Z</dcterms:created>
  <dcterms:modified xsi:type="dcterms:W3CDTF">2026-04-30T09:22:00Z</dcterms:modified>
</cp:coreProperties>
</file>