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1023E">
      <w:pPr>
        <w:pStyle w:val="printredaction-line"/>
        <w:divId w:val="152524973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1 мар 2022</w:t>
      </w:r>
    </w:p>
    <w:p w:rsidR="00000000" w:rsidRDefault="0031023E">
      <w:pPr>
        <w:divId w:val="1775704873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Приказ Минтруда России от 22.09.2021 № 650н</w:t>
      </w:r>
    </w:p>
    <w:p w:rsidR="00000000" w:rsidRDefault="0031023E">
      <w:pPr>
        <w:pStyle w:val="2"/>
        <w:divId w:val="152524973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примерного положения о комитете (комиссии) по охране труда</w:t>
      </w:r>
    </w:p>
    <w:p w:rsidR="00000000" w:rsidRDefault="0031023E">
      <w:pPr>
        <w:spacing w:after="223"/>
        <w:jc w:val="both"/>
        <w:divId w:val="8648282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соответствии со</w:t>
      </w:r>
      <w:r>
        <w:rPr>
          <w:rFonts w:ascii="Georgia" w:hAnsi="Georgia"/>
          <w:sz w:val="19"/>
          <w:szCs w:val="19"/>
        </w:rPr>
        <w:t xml:space="preserve"> </w:t>
      </w:r>
      <w:hyperlink r:id="rId4" w:anchor="/document/99/901807664/XA00M9K2NH/" w:history="1">
        <w:r>
          <w:rPr>
            <w:rStyle w:val="a4"/>
            <w:rFonts w:ascii="Georgia" w:hAnsi="Georgia"/>
            <w:sz w:val="19"/>
            <w:szCs w:val="19"/>
          </w:rPr>
          <w:t>статьей 224 Трудового кодекса Российской Федерации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2002, № 1, ст.3; 2021, № 27, ст.5139) и</w:t>
      </w:r>
      <w:r>
        <w:rPr>
          <w:rFonts w:ascii="Georgia" w:hAnsi="Georgia"/>
          <w:sz w:val="19"/>
          <w:szCs w:val="19"/>
        </w:rPr>
        <w:t xml:space="preserve"> </w:t>
      </w:r>
      <w:hyperlink r:id="rId5" w:anchor="/document/99/902353905/XA00LVS2MC/" w:history="1">
        <w:r>
          <w:rPr>
            <w:rStyle w:val="a4"/>
            <w:rFonts w:ascii="Georgia" w:hAnsi="Georgia"/>
            <w:sz w:val="19"/>
            <w:szCs w:val="19"/>
          </w:rPr>
          <w:t>пунктом 1 Положения о Министерстве труда</w:t>
        </w:r>
        <w:r>
          <w:rPr>
            <w:rStyle w:val="a4"/>
            <w:rFonts w:ascii="Georgia" w:hAnsi="Georgia"/>
            <w:sz w:val="19"/>
            <w:szCs w:val="19"/>
          </w:rPr>
          <w:t xml:space="preserve"> и социальной защиты Российской Федерации</w:t>
        </w:r>
      </w:hyperlink>
      <w:r>
        <w:rPr>
          <w:rFonts w:ascii="Georgia" w:hAnsi="Georgia"/>
          <w:sz w:val="19"/>
          <w:szCs w:val="19"/>
        </w:rPr>
        <w:t>, утвержденного</w:t>
      </w:r>
      <w:r>
        <w:rPr>
          <w:rFonts w:ascii="Georgia" w:hAnsi="Georgia"/>
          <w:sz w:val="19"/>
          <w:szCs w:val="19"/>
        </w:rPr>
        <w:t xml:space="preserve"> </w:t>
      </w:r>
      <w:hyperlink r:id="rId6" w:anchor="/document/99/902353905/XA00M1S2LR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 Федерации от 19 июня 2012 г. № 610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</w:t>
      </w:r>
      <w:r>
        <w:rPr>
          <w:rFonts w:ascii="Georgia" w:hAnsi="Georgia"/>
          <w:sz w:val="19"/>
          <w:szCs w:val="19"/>
        </w:rPr>
        <w:t xml:space="preserve"> 2012, № 26, ст.3528; 2017, № 7, ст.1093)</w:t>
      </w:r>
      <w:r>
        <w:rPr>
          <w:rFonts w:ascii="Georgia" w:hAnsi="Georgia"/>
          <w:sz w:val="19"/>
          <w:szCs w:val="19"/>
        </w:rPr>
        <w:t>,</w:t>
      </w:r>
    </w:p>
    <w:p w:rsidR="00000000" w:rsidRDefault="0031023E">
      <w:pPr>
        <w:spacing w:after="223"/>
        <w:jc w:val="both"/>
        <w:divId w:val="8648282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приказываю</w:t>
      </w:r>
      <w:r>
        <w:rPr>
          <w:rFonts w:ascii="Georgia" w:hAnsi="Georgia"/>
          <w:sz w:val="19"/>
          <w:szCs w:val="19"/>
        </w:rPr>
        <w:t>:</w:t>
      </w:r>
    </w:p>
    <w:p w:rsidR="00000000" w:rsidRDefault="0031023E">
      <w:pPr>
        <w:spacing w:after="223"/>
        <w:jc w:val="both"/>
        <w:divId w:val="8648282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 Утвердить примерное </w:t>
      </w:r>
      <w:hyperlink r:id="rId7" w:anchor="/document/99/726730633/XA00M3C2MF/" w:tgtFrame="_self" w:history="1">
        <w:r>
          <w:rPr>
            <w:rStyle w:val="a4"/>
            <w:rFonts w:ascii="Georgia" w:hAnsi="Georgia"/>
            <w:sz w:val="19"/>
            <w:szCs w:val="19"/>
          </w:rPr>
          <w:t>положение о комитете (комиссии) по охране труда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31023E">
      <w:pPr>
        <w:spacing w:after="223"/>
        <w:jc w:val="both"/>
        <w:divId w:val="8648282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Признать утратившим силу</w:t>
      </w:r>
      <w:r>
        <w:rPr>
          <w:rFonts w:ascii="Georgia" w:hAnsi="Georgia"/>
          <w:sz w:val="19"/>
          <w:szCs w:val="19"/>
        </w:rPr>
        <w:t xml:space="preserve"> </w:t>
      </w:r>
      <w:hyperlink r:id="rId8" w:anchor="/document/99/420205038/XA00M6G2N3/" w:history="1">
        <w:r>
          <w:rPr>
            <w:rStyle w:val="a4"/>
            <w:rFonts w:ascii="Georgia" w:hAnsi="Georgia"/>
            <w:sz w:val="19"/>
            <w:szCs w:val="19"/>
          </w:rPr>
          <w:t>приказ Министерства труда и социальной защиты Российской Федерации от 24 июня 2014 г. № 412н "Об утверждении Типового положения о комитете (комиссии) по охране труда"</w:t>
        </w:r>
      </w:hyperlink>
      <w:r>
        <w:rPr>
          <w:rFonts w:ascii="Georgia" w:hAnsi="Georgia"/>
          <w:sz w:val="19"/>
          <w:szCs w:val="19"/>
        </w:rPr>
        <w:t xml:space="preserve"> (зарегистрирован Министерст</w:t>
      </w:r>
      <w:r>
        <w:rPr>
          <w:rFonts w:ascii="Georgia" w:hAnsi="Georgia"/>
          <w:sz w:val="19"/>
          <w:szCs w:val="19"/>
        </w:rPr>
        <w:t>вом юстиции Российской Федерации 28 июля 2014 г., регистрационный № 33294)</w:t>
      </w:r>
      <w:r>
        <w:rPr>
          <w:rFonts w:ascii="Georgia" w:hAnsi="Georgia"/>
          <w:sz w:val="19"/>
          <w:szCs w:val="19"/>
        </w:rPr>
        <w:t>.</w:t>
      </w:r>
    </w:p>
    <w:p w:rsidR="00000000" w:rsidRDefault="0031023E">
      <w:pPr>
        <w:spacing w:after="223"/>
        <w:jc w:val="both"/>
        <w:divId w:val="8648282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Установить, что настоящий приказ вступает в силу с 1 марта 2022 года</w:t>
      </w:r>
      <w:r>
        <w:rPr>
          <w:rFonts w:ascii="Georgia" w:hAnsi="Georgia"/>
          <w:sz w:val="19"/>
          <w:szCs w:val="19"/>
        </w:rPr>
        <w:t>.</w:t>
      </w:r>
    </w:p>
    <w:p w:rsidR="00000000" w:rsidRDefault="0031023E">
      <w:pPr>
        <w:spacing w:after="223"/>
        <w:divId w:val="26727812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Министр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А.О.Котяков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31023E">
      <w:pPr>
        <w:spacing w:after="223"/>
        <w:jc w:val="both"/>
        <w:divId w:val="630598510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Зарегистрировано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в Министерстве юстиции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Российской Федерации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30 ноября 2021 года,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реги</w:t>
      </w:r>
      <w:r>
        <w:rPr>
          <w:rFonts w:ascii="Helvetica" w:hAnsi="Helvetica" w:cs="Helvetica"/>
          <w:sz w:val="16"/>
          <w:szCs w:val="16"/>
        </w:rPr>
        <w:t>страционный № 6614</w:t>
      </w:r>
      <w:r>
        <w:rPr>
          <w:rFonts w:ascii="Helvetica" w:hAnsi="Helvetica" w:cs="Helvetica"/>
          <w:sz w:val="16"/>
          <w:szCs w:val="16"/>
        </w:rPr>
        <w:t>5</w:t>
      </w:r>
    </w:p>
    <w:p w:rsidR="00000000" w:rsidRDefault="0031023E">
      <w:pPr>
        <w:pStyle w:val="align-right"/>
        <w:divId w:val="887061482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УТВЕРЖДЕНО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приказом Министерства труда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и социальной защиты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Российской Федерации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от 22 сентября 2021 года № 650н</w:t>
      </w:r>
      <w:r>
        <w:rPr>
          <w:rFonts w:ascii="Helvetica" w:hAnsi="Helvetica" w:cs="Helvetica"/>
          <w:sz w:val="16"/>
          <w:szCs w:val="16"/>
        </w:rPr>
        <w:t xml:space="preserve"> </w:t>
      </w:r>
    </w:p>
    <w:p w:rsidR="00000000" w:rsidRDefault="0031023E">
      <w:pPr>
        <w:divId w:val="1720936183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Примерное положение о комитете (комиссии) по охране труд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p w:rsidR="00000000" w:rsidRDefault="0031023E">
      <w:pPr>
        <w:spacing w:after="223"/>
        <w:jc w:val="both"/>
        <w:divId w:val="8648282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Примерное положение о комитете (комиссии) по охране труда (дал</w:t>
      </w:r>
      <w:r>
        <w:rPr>
          <w:rFonts w:ascii="Georgia" w:hAnsi="Georgia"/>
          <w:sz w:val="19"/>
          <w:szCs w:val="19"/>
        </w:rPr>
        <w:t>ее - Положение) разработано с целью организации совместных действий работодателя, работников, выборного органа первичной профсоюзной организации или иного уполномоченного работниками представительного органа по обеспечению требований охраны труда, предупре</w:t>
      </w:r>
      <w:r>
        <w:rPr>
          <w:rFonts w:ascii="Georgia" w:hAnsi="Georgia"/>
          <w:sz w:val="19"/>
          <w:szCs w:val="19"/>
        </w:rPr>
        <w:t>ждению производственного травматизма и профессиональных заболеваний, сохранению здоровья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31023E">
      <w:pPr>
        <w:spacing w:after="223"/>
        <w:jc w:val="both"/>
        <w:divId w:val="8648282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На основе Положения приказом (распоряжением) работодателя с учетом мнения выборного органа первичной профсоюзной организации или иного уполномоченного р</w:t>
      </w:r>
      <w:r>
        <w:rPr>
          <w:rFonts w:ascii="Georgia" w:hAnsi="Georgia"/>
          <w:sz w:val="19"/>
          <w:szCs w:val="19"/>
        </w:rPr>
        <w:t>аботниками представительного органа утверждается положение о комитете (комиссии) по охране труда (далее - Комитет) с учетом специфики деятельности работодателя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31023E">
      <w:pPr>
        <w:spacing w:after="223"/>
        <w:jc w:val="both"/>
        <w:divId w:val="8648282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Положение предусматривает основные задачи, функции и права Комитета</w:t>
      </w:r>
      <w:r>
        <w:rPr>
          <w:rFonts w:ascii="Georgia" w:hAnsi="Georgia"/>
          <w:sz w:val="19"/>
          <w:szCs w:val="19"/>
        </w:rPr>
        <w:t>.</w:t>
      </w:r>
    </w:p>
    <w:p w:rsidR="00000000" w:rsidRDefault="0031023E">
      <w:pPr>
        <w:spacing w:after="223"/>
        <w:jc w:val="both"/>
        <w:divId w:val="8648282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Комитет является сос</w:t>
      </w:r>
      <w:r>
        <w:rPr>
          <w:rFonts w:ascii="Georgia" w:hAnsi="Georgia"/>
          <w:sz w:val="19"/>
          <w:szCs w:val="19"/>
        </w:rPr>
        <w:t>тавной частью системы управления охраной труда у работодателя, а также одной из форм участия работников в управлении охраной труда. Работа Комитета строится на принципах социального партнерства</w:t>
      </w:r>
      <w:r>
        <w:rPr>
          <w:rFonts w:ascii="Georgia" w:hAnsi="Georgia"/>
          <w:sz w:val="19"/>
          <w:szCs w:val="19"/>
        </w:rPr>
        <w:t>.</w:t>
      </w:r>
    </w:p>
    <w:p w:rsidR="00000000" w:rsidRDefault="0031023E">
      <w:pPr>
        <w:spacing w:after="223"/>
        <w:jc w:val="both"/>
        <w:divId w:val="8648282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Комитет взаимодействует с органом исполнительной власти су</w:t>
      </w:r>
      <w:r>
        <w:rPr>
          <w:rFonts w:ascii="Georgia" w:hAnsi="Georgia"/>
          <w:sz w:val="19"/>
          <w:szCs w:val="19"/>
        </w:rPr>
        <w:t>бъекта Российской Федерации в области охраны труда, на территории которого осуществляет деятельность работодатель, органами государственного надзора (контроля) за соблюдением трудового законодательства указанного субъекта Российской Федерации, другими орга</w:t>
      </w:r>
      <w:r>
        <w:rPr>
          <w:rFonts w:ascii="Georgia" w:hAnsi="Georgia"/>
          <w:sz w:val="19"/>
          <w:szCs w:val="19"/>
        </w:rPr>
        <w:t>нами государственного надзора (контроля), а также с технической инспекцией труда профсоюзов</w:t>
      </w:r>
      <w:r>
        <w:rPr>
          <w:rFonts w:ascii="Georgia" w:hAnsi="Georgia"/>
          <w:sz w:val="19"/>
          <w:szCs w:val="19"/>
        </w:rPr>
        <w:t>.</w:t>
      </w:r>
    </w:p>
    <w:p w:rsidR="00000000" w:rsidRDefault="0031023E">
      <w:pPr>
        <w:spacing w:after="223"/>
        <w:jc w:val="both"/>
        <w:divId w:val="8648282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6. Комитет в своей деятельности руководствуется законами и иными нормативными правовыми актами Российской Федерации, законами и иными нормативными правовыми актами</w:t>
      </w:r>
      <w:r>
        <w:rPr>
          <w:rFonts w:ascii="Georgia" w:hAnsi="Georgia"/>
          <w:sz w:val="19"/>
          <w:szCs w:val="19"/>
        </w:rPr>
        <w:t xml:space="preserve"> субъектов Российской Федерации об охране труда, генеральным, региональным, отраслевым (межотраслевым), территориальным соглашениями, действующими в отношении работодателя, коллективным договором (соглашением по охране труда), локальными нормативными актам</w:t>
      </w:r>
      <w:r>
        <w:rPr>
          <w:rFonts w:ascii="Georgia" w:hAnsi="Georgia"/>
          <w:sz w:val="19"/>
          <w:szCs w:val="19"/>
        </w:rPr>
        <w:t>и работодателя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31023E">
      <w:pPr>
        <w:spacing w:after="223"/>
        <w:jc w:val="both"/>
        <w:divId w:val="8648282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Задачами Комитета являются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31023E">
      <w:pPr>
        <w:spacing w:after="223"/>
        <w:jc w:val="both"/>
        <w:divId w:val="8648282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разработка и дальнейшее совершенствование программы совместных действий работодателя, работников, профессиональных союзов и (или) иных уполномоченных представительных органов работников (при наличии таких п</w:t>
      </w:r>
      <w:r>
        <w:rPr>
          <w:rFonts w:ascii="Georgia" w:hAnsi="Georgia"/>
          <w:sz w:val="19"/>
          <w:szCs w:val="19"/>
        </w:rPr>
        <w:t>редставительных органов) по обеспечению безопасных условий труда и соблюдению требований охраны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31023E">
      <w:pPr>
        <w:spacing w:after="223"/>
        <w:jc w:val="both"/>
        <w:divId w:val="8648282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рассмотрение проектов локальных нормативных актов работодателя по охране труда и формирование предложений по их корректировке в целях недопущения прот</w:t>
      </w:r>
      <w:r>
        <w:rPr>
          <w:rFonts w:ascii="Georgia" w:hAnsi="Georgia"/>
          <w:sz w:val="19"/>
          <w:szCs w:val="19"/>
        </w:rPr>
        <w:t>иворечий с требованиями действующего законодательства или ущемления прав работников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31023E">
      <w:pPr>
        <w:spacing w:after="223"/>
        <w:jc w:val="both"/>
        <w:divId w:val="8648282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участие в организации и проведении контроля за состоянием условий труда на рабочих местах, выполнением требований охраны труда, а также за правильностью обеспечения и п</w:t>
      </w:r>
      <w:r>
        <w:rPr>
          <w:rFonts w:ascii="Georgia" w:hAnsi="Georgia"/>
          <w:sz w:val="19"/>
          <w:szCs w:val="19"/>
        </w:rPr>
        <w:t>рименения работниками средств индивидуальной и коллективной защиты</w:t>
      </w:r>
      <w:r>
        <w:rPr>
          <w:rFonts w:ascii="Georgia" w:hAnsi="Georgia"/>
          <w:sz w:val="19"/>
          <w:szCs w:val="19"/>
        </w:rPr>
        <w:t>;</w:t>
      </w:r>
    </w:p>
    <w:p w:rsidR="00000000" w:rsidRDefault="0031023E">
      <w:pPr>
        <w:spacing w:after="223"/>
        <w:jc w:val="both"/>
        <w:divId w:val="8648282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подготовка и представление работодателю предложений по улучшению условий и охраны труда по результатам проведения проверок, а также на основе анализа причин производственного травматизм</w:t>
      </w:r>
      <w:r>
        <w:rPr>
          <w:rFonts w:ascii="Georgia" w:hAnsi="Georgia"/>
          <w:sz w:val="19"/>
          <w:szCs w:val="19"/>
        </w:rPr>
        <w:t>а и профессиональной заболеваемости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31023E">
      <w:pPr>
        <w:spacing w:after="223"/>
        <w:jc w:val="both"/>
        <w:divId w:val="8648282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рассматривать результаты проведения специальной оценки условий труда и оценки профессиональных рисков, поступившие особые мнения, а также замечания и предложения первичной профсоюзной организации и (или) иных уполном</w:t>
      </w:r>
      <w:r>
        <w:rPr>
          <w:rFonts w:ascii="Georgia" w:hAnsi="Georgia"/>
          <w:sz w:val="19"/>
          <w:szCs w:val="19"/>
        </w:rPr>
        <w:t>оченных представительных органов работников (при наличии таких представительных органов)</w:t>
      </w:r>
      <w:r>
        <w:rPr>
          <w:rFonts w:ascii="Georgia" w:hAnsi="Georgia"/>
          <w:sz w:val="19"/>
          <w:szCs w:val="19"/>
        </w:rPr>
        <w:t>;</w:t>
      </w:r>
    </w:p>
    <w:p w:rsidR="00000000" w:rsidRDefault="0031023E">
      <w:pPr>
        <w:spacing w:after="223"/>
        <w:jc w:val="both"/>
        <w:divId w:val="8648282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е) содействие работодателю в информировании работников о состоянии условий и охраны труда на рабочих местах, существующем риске повреждения здоровья и о полагающихся </w:t>
      </w:r>
      <w:r>
        <w:rPr>
          <w:rFonts w:ascii="Georgia" w:hAnsi="Georgia"/>
          <w:sz w:val="19"/>
          <w:szCs w:val="19"/>
        </w:rPr>
        <w:t>работникам компенсациях за работу во вредных и (или) опасных условиях труда, средствах индивидуальной защиты</w:t>
      </w:r>
      <w:r>
        <w:rPr>
          <w:rFonts w:ascii="Georgia" w:hAnsi="Georgia"/>
          <w:sz w:val="19"/>
          <w:szCs w:val="19"/>
        </w:rPr>
        <w:t>.</w:t>
      </w:r>
    </w:p>
    <w:p w:rsidR="00000000" w:rsidRDefault="0031023E">
      <w:pPr>
        <w:spacing w:after="223"/>
        <w:jc w:val="both"/>
        <w:divId w:val="8648282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Функциями Комитета являются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31023E">
      <w:pPr>
        <w:spacing w:after="223"/>
        <w:jc w:val="both"/>
        <w:divId w:val="8648282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рассмотрение предложений работодателя, работников, выборного органа первичной профсоюзной организации или иного</w:t>
      </w:r>
      <w:r>
        <w:rPr>
          <w:rFonts w:ascii="Georgia" w:hAnsi="Georgia"/>
          <w:sz w:val="19"/>
          <w:szCs w:val="19"/>
        </w:rPr>
        <w:t xml:space="preserve"> уполномоченного работниками представительного органа с целью выработки рекомендаций по улучшению условий и охраны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31023E">
      <w:pPr>
        <w:spacing w:after="223"/>
        <w:jc w:val="both"/>
        <w:divId w:val="8648282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содействие работодателю в организации обучения по охране труда, безопасным методам и приемам выполнения работ, а также в организаци</w:t>
      </w:r>
      <w:r>
        <w:rPr>
          <w:rFonts w:ascii="Georgia" w:hAnsi="Georgia"/>
          <w:sz w:val="19"/>
          <w:szCs w:val="19"/>
        </w:rPr>
        <w:t>и проверки знаний требований охраны труда и проведения инструктажей по охране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31023E">
      <w:pPr>
        <w:spacing w:after="223"/>
        <w:jc w:val="both"/>
        <w:divId w:val="8648282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участие в проведении проверок состояния условий и охраны труда на рабочих местах, рассмотрении их результатов, выработка предложений работодателю по приведению условий и охраны труда в соответствие с обязательными требованиями охраны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31023E">
      <w:pPr>
        <w:spacing w:after="223"/>
        <w:jc w:val="both"/>
        <w:divId w:val="8648282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информиро</w:t>
      </w:r>
      <w:r>
        <w:rPr>
          <w:rFonts w:ascii="Georgia" w:hAnsi="Georgia"/>
          <w:sz w:val="19"/>
          <w:szCs w:val="19"/>
        </w:rPr>
        <w:t>вание работников о проводимых мероприятиях по улучшению условий и охраны труда, профилактике производственного травматизма, профессиональных заболеваний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31023E">
      <w:pPr>
        <w:spacing w:after="223"/>
        <w:jc w:val="both"/>
        <w:divId w:val="8648282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информирование работников о результатах специальной оценки условий труда на их рабочих местах, в то</w:t>
      </w:r>
      <w:r>
        <w:rPr>
          <w:rFonts w:ascii="Georgia" w:hAnsi="Georgia"/>
          <w:sz w:val="19"/>
          <w:szCs w:val="19"/>
        </w:rPr>
        <w:t>м числе о декларировании соответствия условий труда на рабочих местах государственным нормативным требованиям охраны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31023E">
      <w:pPr>
        <w:spacing w:after="223"/>
        <w:jc w:val="both"/>
        <w:divId w:val="8648282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информирование работников о действующих нормативах по обеспечению смывающими и обезвреживающими средствами, прошедшей обязательну</w:t>
      </w:r>
      <w:r>
        <w:rPr>
          <w:rFonts w:ascii="Georgia" w:hAnsi="Georgia"/>
          <w:sz w:val="19"/>
          <w:szCs w:val="19"/>
        </w:rPr>
        <w:t xml:space="preserve">ю сертификацию или декларирование соответствия специальной одеждой, специальной обувью и другими средствами индивидуальной защиты, содействие осуществляемому у работодателя контролю за обеспечением ими работников, правильностью их применения, организацией </w:t>
      </w:r>
      <w:r>
        <w:rPr>
          <w:rFonts w:ascii="Georgia" w:hAnsi="Georgia"/>
          <w:sz w:val="19"/>
          <w:szCs w:val="19"/>
        </w:rPr>
        <w:t>их хранения, стирки, чистки, ремонта, дезинфекции и обеззараживания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31023E">
      <w:pPr>
        <w:spacing w:after="223"/>
        <w:jc w:val="both"/>
        <w:divId w:val="8648282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ж) содействие работодателю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</w:t>
      </w:r>
      <w:r>
        <w:rPr>
          <w:rFonts w:ascii="Georgia" w:hAnsi="Georgia"/>
          <w:sz w:val="19"/>
          <w:szCs w:val="19"/>
        </w:rPr>
        <w:t xml:space="preserve"> при трудоустройстве</w:t>
      </w:r>
      <w:r>
        <w:rPr>
          <w:rFonts w:ascii="Georgia" w:hAnsi="Georgia"/>
          <w:sz w:val="19"/>
          <w:szCs w:val="19"/>
        </w:rPr>
        <w:t>;</w:t>
      </w:r>
    </w:p>
    <w:p w:rsidR="00000000" w:rsidRDefault="0031023E">
      <w:pPr>
        <w:spacing w:after="223"/>
        <w:jc w:val="both"/>
        <w:divId w:val="8648282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з) содействие своевременной бесплатной выдаче работникам, занятым на работах с вредными (опасными) условиями труда, молока и других равноценных пищевых продуктов, лечебно-профилактического питания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31023E">
      <w:pPr>
        <w:spacing w:after="223"/>
        <w:jc w:val="both"/>
        <w:divId w:val="8648282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и) содействие работодателю в рассмот</w:t>
      </w:r>
      <w:r>
        <w:rPr>
          <w:rFonts w:ascii="Georgia" w:hAnsi="Georgia"/>
          <w:sz w:val="19"/>
          <w:szCs w:val="19"/>
        </w:rPr>
        <w:t>рении вопросов финансирования мероприятий по охране труда, обязательного социального страхования от несчастных случаев на производстве и профессиональных заболеваний, а также осуществлении контроля за расходованием средств, направляемых на предупредительны</w:t>
      </w:r>
      <w:r>
        <w:rPr>
          <w:rFonts w:ascii="Georgia" w:hAnsi="Georgia"/>
          <w:sz w:val="19"/>
          <w:szCs w:val="19"/>
        </w:rPr>
        <w:t>е меры по сокращению производственного травматизма и профессиональной заболеваемости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31023E">
      <w:pPr>
        <w:spacing w:after="223"/>
        <w:jc w:val="both"/>
        <w:divId w:val="8648282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к) содействие работодателю во внедрении более совершенных технологий производства, нового оборудования, средств автоматизации и механизации производственных процессов с ц</w:t>
      </w:r>
      <w:r>
        <w:rPr>
          <w:rFonts w:ascii="Georgia" w:hAnsi="Georgia"/>
          <w:sz w:val="19"/>
          <w:szCs w:val="19"/>
        </w:rPr>
        <w:t>елью создания безопасных условий труда, ликвидации (сокращении числа) рабочих мест с вредными (опасными) условиями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31023E">
      <w:pPr>
        <w:spacing w:after="223"/>
        <w:jc w:val="both"/>
        <w:divId w:val="8648282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л) подготовка и представление работодателю предложений по совершенствованию организации работ с целью обеспечения охраны труда и сохра</w:t>
      </w:r>
      <w:r>
        <w:rPr>
          <w:rFonts w:ascii="Georgia" w:hAnsi="Georgia"/>
          <w:sz w:val="19"/>
          <w:szCs w:val="19"/>
        </w:rPr>
        <w:t>нения здоровья работников, созданию системы поощрения работников, соблюдающих требования охраны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31023E">
      <w:pPr>
        <w:spacing w:after="223"/>
        <w:jc w:val="both"/>
        <w:divId w:val="8648282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м) подготовка и представление работодателю, выборному органу первичной профсоюзной организации или иному уполномоченному работниками представительному ор</w:t>
      </w:r>
      <w:r>
        <w:rPr>
          <w:rFonts w:ascii="Georgia" w:hAnsi="Georgia"/>
          <w:sz w:val="19"/>
          <w:szCs w:val="19"/>
        </w:rPr>
        <w:t>гану предложений по разработке проектов локальных нормативных актов по охране труда, участие в разработке и рассмотрении указанных проектов</w:t>
      </w:r>
      <w:r>
        <w:rPr>
          <w:rFonts w:ascii="Georgia" w:hAnsi="Georgia"/>
          <w:sz w:val="19"/>
          <w:szCs w:val="19"/>
        </w:rPr>
        <w:t>;</w:t>
      </w:r>
    </w:p>
    <w:p w:rsidR="00000000" w:rsidRDefault="0031023E">
      <w:pPr>
        <w:spacing w:after="223"/>
        <w:jc w:val="both"/>
        <w:divId w:val="8648282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н) содействовать работодателю в рассмотрении обстоятельств, выявление причин, приводящих к микроповреждениям (микро</w:t>
      </w:r>
      <w:r>
        <w:rPr>
          <w:rFonts w:ascii="Georgia" w:hAnsi="Georgia"/>
          <w:sz w:val="19"/>
          <w:szCs w:val="19"/>
        </w:rPr>
        <w:t>травмам)</w:t>
      </w:r>
      <w:r>
        <w:rPr>
          <w:rFonts w:ascii="Georgia" w:hAnsi="Georgia"/>
          <w:sz w:val="19"/>
          <w:szCs w:val="19"/>
        </w:rPr>
        <w:t>.</w:t>
      </w:r>
    </w:p>
    <w:p w:rsidR="00000000" w:rsidRDefault="0031023E">
      <w:pPr>
        <w:spacing w:after="223"/>
        <w:jc w:val="both"/>
        <w:divId w:val="8648282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Для осуществления возложенных функций Комитет вправе</w:t>
      </w:r>
      <w:r>
        <w:rPr>
          <w:rFonts w:ascii="Georgia" w:hAnsi="Georgia"/>
          <w:sz w:val="19"/>
          <w:szCs w:val="19"/>
        </w:rPr>
        <w:t>:</w:t>
      </w:r>
    </w:p>
    <w:p w:rsidR="00000000" w:rsidRDefault="0031023E">
      <w:pPr>
        <w:spacing w:after="223"/>
        <w:jc w:val="both"/>
        <w:divId w:val="8648282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запрашивать от работодателя информацию о состоянии условий труда на рабочих местах, производственного травматизма и профессиональной заболеваемости, наличии опасных и вредных производств</w:t>
      </w:r>
      <w:r>
        <w:rPr>
          <w:rFonts w:ascii="Georgia" w:hAnsi="Georgia"/>
          <w:sz w:val="19"/>
          <w:szCs w:val="19"/>
        </w:rPr>
        <w:t>енных факторов и принятых мерах по защите от их воздействия, о существующем риске повреждения здоровья</w:t>
      </w:r>
      <w:r>
        <w:rPr>
          <w:rFonts w:ascii="Georgia" w:hAnsi="Georgia"/>
          <w:sz w:val="19"/>
          <w:szCs w:val="19"/>
        </w:rPr>
        <w:t>;</w:t>
      </w:r>
    </w:p>
    <w:p w:rsidR="00000000" w:rsidRDefault="0031023E">
      <w:pPr>
        <w:spacing w:after="223"/>
        <w:jc w:val="both"/>
        <w:divId w:val="8648282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заслушивать на заседаниях Комитета сообщения работодателя (его представителей), руководителей структурных подразделений и других работников организац</w:t>
      </w:r>
      <w:r>
        <w:rPr>
          <w:rFonts w:ascii="Georgia" w:hAnsi="Georgia"/>
          <w:sz w:val="19"/>
          <w:szCs w:val="19"/>
        </w:rPr>
        <w:t>ии по вопросам об обеспечении безопасных условий и охраны труда на рабочих местах работников и соблюдении их гарантий и прав на охрану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31023E">
      <w:pPr>
        <w:spacing w:after="223"/>
        <w:jc w:val="both"/>
        <w:divId w:val="8648282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заслушивать на заседаниях Комитета руководителей структурных подразделений работодателя и иных должностных лиц,</w:t>
      </w:r>
      <w:r>
        <w:rPr>
          <w:rFonts w:ascii="Georgia" w:hAnsi="Georgia"/>
          <w:sz w:val="19"/>
          <w:szCs w:val="19"/>
        </w:rPr>
        <w:t xml:space="preserve"> работников, допустивших нарушения требований охраны труда, повлекшие за собой тяжелые последствия, и вносить работодателю предложения о привлечении их к ответственности в соответствии с законодательством Российской Федерации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31023E">
      <w:pPr>
        <w:spacing w:after="223"/>
        <w:jc w:val="both"/>
        <w:divId w:val="8648282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участвовать в подготовке п</w:t>
      </w:r>
      <w:r>
        <w:rPr>
          <w:rFonts w:ascii="Georgia" w:hAnsi="Georgia"/>
          <w:sz w:val="19"/>
          <w:szCs w:val="19"/>
        </w:rPr>
        <w:t>редложений к разделу коллективного договора (соглашения) по охране труда по вопросам, находящимся в компетенции Комитета</w:t>
      </w:r>
      <w:r>
        <w:rPr>
          <w:rFonts w:ascii="Georgia" w:hAnsi="Georgia"/>
          <w:sz w:val="19"/>
          <w:szCs w:val="19"/>
        </w:rPr>
        <w:t>;</w:t>
      </w:r>
    </w:p>
    <w:p w:rsidR="00000000" w:rsidRDefault="0031023E">
      <w:pPr>
        <w:spacing w:after="223"/>
        <w:jc w:val="both"/>
        <w:divId w:val="8648282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вносить работодателю предложения о стимулировании работников за активное участие в мероприятиях по улучшению условий и охраны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31023E">
      <w:pPr>
        <w:spacing w:after="223"/>
        <w:jc w:val="both"/>
        <w:divId w:val="8648282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содействовать разрешению трудовых споров, связанных с применением законодательства об охране труда, изменением условий труда, предоставлением работникам, занятым во вредных и (или) опасных условиях труда, предусмотренных законодательством гарантий и к</w:t>
      </w:r>
      <w:r>
        <w:rPr>
          <w:rFonts w:ascii="Georgia" w:hAnsi="Georgia"/>
          <w:sz w:val="19"/>
          <w:szCs w:val="19"/>
        </w:rPr>
        <w:t>омпенсаций</w:t>
      </w:r>
      <w:r>
        <w:rPr>
          <w:rFonts w:ascii="Georgia" w:hAnsi="Georgia"/>
          <w:sz w:val="19"/>
          <w:szCs w:val="19"/>
        </w:rPr>
        <w:t>.</w:t>
      </w:r>
    </w:p>
    <w:p w:rsidR="00000000" w:rsidRDefault="0031023E">
      <w:pPr>
        <w:spacing w:after="223"/>
        <w:jc w:val="both"/>
        <w:divId w:val="8648282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10. Комитет создается по инициативе работодателя и (или) по инициативе работников либо их представительного органа на паритетной основе (каждая сторона имеет один голос вне зависимости от общего числа представителей стороны) из представителей р</w:t>
      </w:r>
      <w:r>
        <w:rPr>
          <w:rFonts w:ascii="Georgia" w:hAnsi="Georgia"/>
          <w:sz w:val="19"/>
          <w:szCs w:val="19"/>
        </w:rPr>
        <w:t>аботодателя, профессионального союза или иного представительного органа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31023E">
      <w:pPr>
        <w:spacing w:after="223"/>
        <w:jc w:val="both"/>
        <w:divId w:val="8648282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 Численность членов Комитета определяется в зависимости от численности работников, занятых у работодателя, организационной структуры, специфики производства и других осо</w:t>
      </w:r>
      <w:r>
        <w:rPr>
          <w:rFonts w:ascii="Georgia" w:hAnsi="Georgia"/>
          <w:sz w:val="19"/>
          <w:szCs w:val="19"/>
        </w:rPr>
        <w:t>бенностей по взаимной договоренности сторон, представляющих интересы работодателя и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31023E">
      <w:pPr>
        <w:spacing w:after="223"/>
        <w:jc w:val="both"/>
        <w:divId w:val="8648282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12. Выдвижение в Комитет представителей работников может осуществляться на основании решения выборного органа первичной профсоюзной организации, если он объедин</w:t>
      </w:r>
      <w:r>
        <w:rPr>
          <w:rFonts w:ascii="Georgia" w:hAnsi="Georgia"/>
          <w:sz w:val="19"/>
          <w:szCs w:val="19"/>
        </w:rPr>
        <w:t xml:space="preserve">яет более половины </w:t>
      </w:r>
      <w:r>
        <w:rPr>
          <w:rFonts w:ascii="Georgia" w:hAnsi="Georgia"/>
          <w:sz w:val="19"/>
          <w:szCs w:val="19"/>
        </w:rPr>
        <w:lastRenderedPageBreak/>
        <w:t>работающих, или на собрании (конференции) работников организации; представители работодателя выдвигаются работодателем. Состав Комитета утверждается приказом (распоряжением) работодателя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31023E">
      <w:pPr>
        <w:spacing w:after="223"/>
        <w:jc w:val="both"/>
        <w:divId w:val="8648282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13. Комитет избирает из своего состава председате</w:t>
      </w:r>
      <w:r>
        <w:rPr>
          <w:rFonts w:ascii="Georgia" w:hAnsi="Georgia"/>
          <w:sz w:val="19"/>
          <w:szCs w:val="19"/>
        </w:rPr>
        <w:t>ля, заместителей от каждой стороны социального партнерства и секретаря. Председателем Комитета, как правило, является непосредственно работодатель или его уполномоченный представитель, одним из заместителей является представитель выборного органа первичной</w:t>
      </w:r>
      <w:r>
        <w:rPr>
          <w:rFonts w:ascii="Georgia" w:hAnsi="Georgia"/>
          <w:sz w:val="19"/>
          <w:szCs w:val="19"/>
        </w:rPr>
        <w:t xml:space="preserve"> профсоюзной организации или иного уполномоченного работниками представительного органа, секретарем - работник службы охраны труда работодателя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31023E">
      <w:pPr>
        <w:spacing w:after="223"/>
        <w:jc w:val="both"/>
        <w:divId w:val="8648282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14. Комитет осуществляет свою деятельность в соответствии с разрабатываемыми им регламентом и планом работы, ко</w:t>
      </w:r>
      <w:r>
        <w:rPr>
          <w:rFonts w:ascii="Georgia" w:hAnsi="Georgia"/>
          <w:sz w:val="19"/>
          <w:szCs w:val="19"/>
        </w:rPr>
        <w:t>торые утверждаются председателем Комитета</w:t>
      </w:r>
      <w:r>
        <w:rPr>
          <w:rFonts w:ascii="Georgia" w:hAnsi="Georgia"/>
          <w:sz w:val="19"/>
          <w:szCs w:val="19"/>
        </w:rPr>
        <w:t>.</w:t>
      </w:r>
    </w:p>
    <w:p w:rsidR="00000000" w:rsidRDefault="0031023E">
      <w:pPr>
        <w:spacing w:after="223"/>
        <w:jc w:val="both"/>
        <w:divId w:val="8648282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15. Члены Комитета проходят обучение по охране труда и проверку знания требований охраны труда в порядке, установленном Правительством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31023E">
      <w:pPr>
        <w:spacing w:after="223"/>
        <w:jc w:val="both"/>
        <w:divId w:val="8648282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16. Члены Комитета, представляющие работников, отчитываю</w:t>
      </w:r>
      <w:r>
        <w:rPr>
          <w:rFonts w:ascii="Georgia" w:hAnsi="Georgia"/>
          <w:sz w:val="19"/>
          <w:szCs w:val="19"/>
        </w:rPr>
        <w:t>тся не реже одного раза в год перед выборным органом первичной профсоюзной организации или собранием (конференцией) работников о проделанной ими в Комитете работе. Выборный орган первичной профсоюзной организации или собрание (конференция) работников вправ</w:t>
      </w:r>
      <w:r>
        <w:rPr>
          <w:rFonts w:ascii="Georgia" w:hAnsi="Georgia"/>
          <w:sz w:val="19"/>
          <w:szCs w:val="19"/>
        </w:rPr>
        <w:t>е отзывать из состава Комитета своих представителей и выдвигать в его состав новых представителей. Работодатель вправе своим распоряжением отзывать своих представителей из состава Комитета и назначать вместо них новых представителей</w:t>
      </w:r>
      <w:r>
        <w:rPr>
          <w:rFonts w:ascii="Georgia" w:hAnsi="Georgia"/>
          <w:sz w:val="19"/>
          <w:szCs w:val="19"/>
        </w:rPr>
        <w:t>.</w:t>
      </w:r>
    </w:p>
    <w:p w:rsidR="00000000" w:rsidRDefault="0031023E">
      <w:pPr>
        <w:spacing w:after="223"/>
        <w:jc w:val="both"/>
        <w:divId w:val="8648282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17. Обеспечение деятел</w:t>
      </w:r>
      <w:r>
        <w:rPr>
          <w:rFonts w:ascii="Georgia" w:hAnsi="Georgia"/>
          <w:sz w:val="19"/>
          <w:szCs w:val="19"/>
        </w:rPr>
        <w:t>ьности Комитета, его членов (освобождение от основной работы на время исполнения обязанностей, прохождения обучения по охране труда) устанавливается коллективным договором, локальным нормативным актом работодателя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31023E">
      <w:pPr>
        <w:spacing w:after="223"/>
        <w:jc w:val="both"/>
        <w:divId w:val="8648282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</w:p>
    <w:p w:rsidR="0031023E" w:rsidRDefault="0031023E">
      <w:pPr>
        <w:divId w:val="149181456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© Материал из Справочной системы «О</w:t>
      </w:r>
      <w:r>
        <w:rPr>
          <w:rFonts w:ascii="Arial" w:eastAsia="Times New Roman" w:hAnsi="Arial" w:cs="Arial"/>
          <w:sz w:val="16"/>
          <w:szCs w:val="16"/>
        </w:rPr>
        <w:t>храна 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09.11.2023</w:t>
      </w:r>
    </w:p>
    <w:sectPr w:rsidR="00310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E375E5"/>
    <w:rsid w:val="0031023E"/>
    <w:rsid w:val="00E3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81456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36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8252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8126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618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trud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otrud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5" Type="http://schemas.openxmlformats.org/officeDocument/2006/relationships/hyperlink" Target="https://1otruda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1otruda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1890</Words>
  <Characters>10779</Characters>
  <Application>Microsoft Office Word</Application>
  <DocSecurity>0</DocSecurity>
  <Lines>89</Lines>
  <Paragraphs>25</Paragraphs>
  <ScaleCrop>false</ScaleCrop>
  <Company/>
  <LinksUpToDate>false</LinksUpToDate>
  <CharactersWithSpaces>12644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2023-11-09T07:19:00Z</dcterms:created>
  <dcterms:modified xsi:type="dcterms:W3CDTF">2023-11-09T07:19:00Z</dcterms:modified>
</cp:coreProperties>
</file>