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EC2">
      <w:pPr>
        <w:pStyle w:val="printredaction-line"/>
        <w:divId w:val="2517660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715EC2">
      <w:pPr>
        <w:divId w:val="75825618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29.10.2021 № 774н</w:t>
      </w:r>
    </w:p>
    <w:p w:rsidR="00000000" w:rsidRDefault="00715EC2">
      <w:pPr>
        <w:pStyle w:val="2"/>
        <w:divId w:val="251766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общих требований к организации безопасного рабочего места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частью седьмой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статьи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7C2MK/" w:history="1">
        <w:r>
          <w:rPr>
            <w:rStyle w:val="a4"/>
            <w:rFonts w:ascii="Georgia" w:hAnsi="Georgia"/>
            <w:sz w:val="19"/>
            <w:szCs w:val="19"/>
          </w:rPr>
          <w:t xml:space="preserve">подпунктом 5.2.18 (1) пункта 5 Положения </w:t>
        </w:r>
        <w:r>
          <w:rPr>
            <w:rStyle w:val="a4"/>
            <w:rFonts w:ascii="Georgia" w:hAnsi="Georgia"/>
            <w:sz w:val="19"/>
            <w:szCs w:val="19"/>
          </w:rPr>
          <w:t>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</w:t>
      </w:r>
      <w:r>
        <w:rPr>
          <w:rFonts w:ascii="Georgia" w:hAnsi="Georgia"/>
          <w:sz w:val="19"/>
          <w:szCs w:val="19"/>
        </w:rPr>
        <w:t>оссийской Федерации, 2012, № 26, ст.3528; 2021, № 42, ст.7120),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общие требования к организации безопасного рабочего места согласно </w:t>
      </w:r>
      <w:hyperlink r:id="rId7" w:anchor="/document/99/727092792/XA00M7C2MK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вступает в силу с 1 марта 2022 г. и действует до 1 марта 2028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divId w:val="1952427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15EC2">
      <w:pPr>
        <w:spacing w:after="223"/>
        <w:jc w:val="both"/>
        <w:divId w:val="144658532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25 ноября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6598</w:t>
      </w:r>
      <w:r>
        <w:rPr>
          <w:rFonts w:ascii="Helvetica" w:hAnsi="Helvetica" w:cs="Helvetica"/>
          <w:sz w:val="16"/>
          <w:szCs w:val="16"/>
        </w:rPr>
        <w:t>7</w:t>
      </w:r>
    </w:p>
    <w:p w:rsidR="00000000" w:rsidRDefault="00715EC2">
      <w:pPr>
        <w:pStyle w:val="align-right"/>
        <w:divId w:val="1593778153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Минис</w:t>
      </w:r>
      <w:r>
        <w:rPr>
          <w:rFonts w:ascii="Helvetica" w:hAnsi="Helvetica" w:cs="Helvetica"/>
          <w:sz w:val="16"/>
          <w:szCs w:val="16"/>
        </w:rPr>
        <w:t>терства труда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и социальной защиты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29 октября 2021 года № 774н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715EC2">
      <w:pPr>
        <w:divId w:val="87426986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к организации безопасного рабочего мест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715EC2">
      <w:pPr>
        <w:divId w:val="1357573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Общие требования к организации безопасного рабочего места (далее - Требования) разработан</w:t>
      </w:r>
      <w:r>
        <w:rPr>
          <w:rFonts w:ascii="Georgia" w:hAnsi="Georgia"/>
          <w:sz w:val="19"/>
          <w:szCs w:val="19"/>
        </w:rPr>
        <w:t>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</w:t>
      </w:r>
      <w:r>
        <w:rPr>
          <w:rFonts w:ascii="Georgia" w:hAnsi="Georgia"/>
          <w:sz w:val="19"/>
          <w:szCs w:val="19"/>
        </w:rPr>
        <w:t>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36220"/>
            <wp:effectExtent l="19050" t="0" r="0" b="0"/>
            <wp:docPr id="1" name="Рисунок 1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положения Требований распространяются на каждую рабочую зону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divId w:val="39689683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/document/99/499067392/XA00MDC2N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Часть 4 статьи 16 Федерального закона от 28 декабря 2013 г. № 426-ФЗ "О специальной оценке условий труда"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2013, № 52, ст.6991).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Рабочее место, его оборудование и оснащение, применяемые в соответствии с ос</w:t>
      </w:r>
      <w:r>
        <w:rPr>
          <w:rFonts w:ascii="Georgia" w:hAnsi="Georgia"/>
          <w:sz w:val="19"/>
          <w:szCs w:val="19"/>
        </w:rPr>
        <w:t>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</w:t>
      </w:r>
      <w:r>
        <w:rPr>
          <w:rFonts w:ascii="Georgia" w:hAnsi="Georgia"/>
          <w:sz w:val="19"/>
          <w:szCs w:val="19"/>
        </w:rPr>
        <w:t>ия охраны труда)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</w:t>
      </w:r>
      <w:r>
        <w:rPr>
          <w:rFonts w:ascii="Georgia" w:hAnsi="Georgia"/>
          <w:sz w:val="19"/>
          <w:szCs w:val="19"/>
        </w:rPr>
        <w:t>те работников с учетом применения ими средств индивидуальной (коллективной)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</w:t>
      </w:r>
      <w:r>
        <w:rPr>
          <w:rFonts w:ascii="Georgia" w:hAnsi="Georgia"/>
          <w:sz w:val="19"/>
          <w:szCs w:val="19"/>
        </w:rPr>
        <w:t xml:space="preserve">тов должны </w:t>
      </w:r>
      <w:r>
        <w:rPr>
          <w:rFonts w:ascii="Georgia" w:hAnsi="Georgia"/>
          <w:sz w:val="19"/>
          <w:szCs w:val="19"/>
        </w:rPr>
        <w:lastRenderedPageBreak/>
        <w:t>учитывать требования к выполняемой работе в соответствии с государственными требованиями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divId w:val="164076460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организации рабочего мест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При организации рабочего места (рабочей зоны) должна быть обеспечена возможность смены рабочей </w:t>
      </w:r>
      <w:r>
        <w:rPr>
          <w:rFonts w:ascii="Georgia" w:hAnsi="Georgia"/>
          <w:sz w:val="19"/>
          <w:szCs w:val="19"/>
        </w:rPr>
        <w:t>позы занятыми на нем работниками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</w:t>
      </w:r>
      <w:r>
        <w:rPr>
          <w:rFonts w:ascii="Georgia" w:hAnsi="Georgia"/>
          <w:sz w:val="19"/>
          <w:szCs w:val="19"/>
        </w:rPr>
        <w:t>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Удобство рабочей позы работника в положении "сидя" достигается регулированием взаимного поло</w:t>
      </w:r>
      <w:r>
        <w:rPr>
          <w:rFonts w:ascii="Georgia" w:hAnsi="Georgia"/>
          <w:sz w:val="19"/>
          <w:szCs w:val="19"/>
        </w:rPr>
        <w:t>жения места для сидения и рабочей поверхности, в том числе ее высоты и размеров, а также высоты и угла наклона подставки для ног при ее применении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невозможности обеспечения указанного выше регулирования рабочей позы допускается использование рабочего </w:t>
      </w:r>
      <w:r>
        <w:rPr>
          <w:rFonts w:ascii="Georgia" w:hAnsi="Georgia"/>
          <w:sz w:val="19"/>
          <w:szCs w:val="19"/>
        </w:rPr>
        <w:t>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</w:t>
      </w:r>
      <w:r>
        <w:rPr>
          <w:rFonts w:ascii="Georgia" w:hAnsi="Georgia"/>
          <w:sz w:val="19"/>
          <w:szCs w:val="19"/>
        </w:rPr>
        <w:t xml:space="preserve">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При организации рабочего места (рабо</w:t>
      </w:r>
      <w:r>
        <w:rPr>
          <w:rFonts w:ascii="Georgia" w:hAnsi="Georgia"/>
          <w:sz w:val="19"/>
          <w:szCs w:val="19"/>
        </w:rPr>
        <w:t>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</w:t>
      </w:r>
      <w:r>
        <w:rPr>
          <w:rFonts w:ascii="Georgia" w:hAnsi="Georgia"/>
          <w:sz w:val="19"/>
          <w:szCs w:val="19"/>
        </w:rPr>
        <w:t xml:space="preserve"> на данном рабочем месте (в рабочей зоне) машинами, оборудованием, инструментами и приспособлениями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</w:t>
      </w:r>
      <w:r>
        <w:rPr>
          <w:rFonts w:ascii="Georgia" w:hAnsi="Georgia"/>
          <w:sz w:val="19"/>
          <w:szCs w:val="19"/>
        </w:rPr>
        <w:t>роля деятельности и безопасность выполнения трудовых операций при условии соблюдения государственных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При организации рабочего места (рабочей зоны) должна быть исключена, а в случае невозможности исключения, обусловленной особен</w:t>
      </w:r>
      <w:r>
        <w:rPr>
          <w:rFonts w:ascii="Georgia" w:hAnsi="Georgia"/>
          <w:sz w:val="19"/>
          <w:szCs w:val="19"/>
        </w:rPr>
        <w:t>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3" name="Рисунок 3" descr="https://1otruda.ru/system/content/image/200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782425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</w:t>
      </w:r>
      <w:r>
        <w:rPr>
          <w:rFonts w:ascii="Georgia" w:hAnsi="Georgia"/>
          <w:sz w:val="19"/>
          <w:szCs w:val="19"/>
        </w:rPr>
        <w:t>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4" name="Рисунок 4" descr="https://1otruda.ru/system/content/image/200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782426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в положениях "лежа", "на коленях",</w:t>
      </w:r>
      <w:r>
        <w:rPr>
          <w:rFonts w:ascii="Georgia" w:hAnsi="Georgia"/>
          <w:sz w:val="19"/>
          <w:szCs w:val="19"/>
        </w:rPr>
        <w:t xml:space="preserve"> "на корточках"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40"/>
        <w:divId w:val="152419945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782425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499072756/XA00M6K2MC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Таблица 5 приложения № 20 к Методике проведения специ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альной оценки условий труда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3" w:anchor="/document/99/499072756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Министерства труда и социальной защиты Российской Федерации от 24 января 2014 г. № 33н "Об утверждении Методики проведения специа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21 марта 201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4 г., регистрационный № 31689)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4" w:anchor="/document/99/420249062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Министерства труда и социальной защиты Российской Федерации от 20 января 2015 г. № 24н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(зарегистрирован Министерством юстиции Российской Федерации 9 февраля 2015 г., регистрационный № 35927),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5" w:anchor="/document/99/420383913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14 ноября 2016 г. № 642н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ой Федерации 6 февраля 2017 г., регистрационный № 45539),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6" w:anchor="/document/99/564981068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27 апреля 2020 г. № 213н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21 августа 2020 г., регистрационны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й № 59378).</w:t>
      </w:r>
    </w:p>
    <w:p w:rsidR="00000000" w:rsidRDefault="00715EC2">
      <w:pPr>
        <w:divId w:val="78754901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6" name="Рисунок 6" descr="https://1otruda.ru/system/content/image/200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782426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499072756/XA00M6K2MC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Таблица 5 приложения № 20 к Методике проведения специальной оценки условий труда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8" w:anchor="/document/99/499072756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приказом 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Министерства труда и социальной защиты Российской Федерации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ьной оценки условий труда и инструкции по ее заполнению"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21 марта 2014 г., регистрационный № 31689)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9" w:anchor="/document/99/420249062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Министерства труда и социальной защиты Российской Федерации от 20 января 2015 г. № 24н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9 февраля 2015 г., регистрационный № 35927),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0" w:anchor="/document/99/420383913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14 ноября 2016 г. № 642н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6 февраля 2017 г., регистрационный № 45539),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1" w:anchor="/document/99/564981068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27 апреля 2020 г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. № 213н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21 августа 2020 г., регистрационный № 59378).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11. При организации рабочего места (рабочей зоны) необходимо обеспечить обзор наблюдения с места выполнения работ, обеспечивающий восприятие </w:t>
      </w:r>
      <w:r>
        <w:rPr>
          <w:rFonts w:ascii="Georgia" w:hAnsi="Georgia"/>
          <w:sz w:val="19"/>
          <w:szCs w:val="19"/>
        </w:rPr>
        <w:t>визуальных средств отображения информации и знаков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</w:t>
      </w:r>
      <w:r>
        <w:rPr>
          <w:rFonts w:ascii="Georgia" w:hAnsi="Georgia"/>
          <w:sz w:val="19"/>
          <w:szCs w:val="19"/>
        </w:rPr>
        <w:t>ствах отображения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Размещение органов управления машинами и оборудованием на рабочем месте (в рабочей зон</w:t>
      </w:r>
      <w:r>
        <w:rPr>
          <w:rFonts w:ascii="Georgia" w:hAnsi="Georgia"/>
          <w:sz w:val="19"/>
          <w:szCs w:val="19"/>
        </w:rPr>
        <w:t>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</w:t>
      </w:r>
      <w:r>
        <w:rPr>
          <w:rFonts w:ascii="Georgia" w:hAnsi="Georgia"/>
          <w:sz w:val="19"/>
          <w:szCs w:val="19"/>
        </w:rPr>
        <w:t>ими средствами отображения информации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</w:t>
      </w:r>
      <w:r>
        <w:rPr>
          <w:rFonts w:ascii="Georgia" w:hAnsi="Georgia"/>
          <w:sz w:val="19"/>
          <w:szCs w:val="19"/>
        </w:rPr>
        <w:t>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</w:t>
      </w:r>
      <w:r>
        <w:rPr>
          <w:rFonts w:ascii="Georgia" w:hAnsi="Georgia"/>
          <w:sz w:val="19"/>
          <w:szCs w:val="19"/>
        </w:rPr>
        <w:t>) документации и с соблюдением государственных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</w:t>
      </w:r>
      <w:r>
        <w:rPr>
          <w:rFonts w:ascii="Georgia" w:hAnsi="Georgia"/>
          <w:sz w:val="19"/>
          <w:szCs w:val="19"/>
        </w:rPr>
        <w:t>ткой сигнальной и/или знаками безопасности с учетом государственных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</w:t>
      </w:r>
      <w:r>
        <w:rPr>
          <w:rFonts w:ascii="Georgia" w:hAnsi="Georgia"/>
          <w:sz w:val="19"/>
          <w:szCs w:val="19"/>
        </w:rPr>
        <w:t>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Рабочее место (рабочая зона), при осуществлении на нем работ по подъ</w:t>
      </w:r>
      <w:r>
        <w:rPr>
          <w:rFonts w:ascii="Georgia" w:hAnsi="Georgia"/>
          <w:sz w:val="19"/>
          <w:szCs w:val="19"/>
        </w:rPr>
        <w:t>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организации рабочих мест их взаимное расположение и компоновка должны обеспечивать безопа</w:t>
      </w:r>
      <w:r>
        <w:rPr>
          <w:rFonts w:ascii="Georgia" w:hAnsi="Georgia"/>
          <w:sz w:val="19"/>
          <w:szCs w:val="19"/>
        </w:rPr>
        <w:t>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</w:t>
      </w:r>
      <w:r>
        <w:rPr>
          <w:rFonts w:ascii="Georgia" w:hAnsi="Georgia"/>
          <w:sz w:val="19"/>
          <w:szCs w:val="19"/>
        </w:rPr>
        <w:t xml:space="preserve"> быть свободны для движения, обозначены соответствующими указателями и иметь освещенность, обеспечивающую их восприятие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divId w:val="66370659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безопасному содержанию рабочего мест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Рабочее место (рабочая зона) и взаимное расположение его элементов должны о</w:t>
      </w:r>
      <w:r>
        <w:rPr>
          <w:rFonts w:ascii="Georgia" w:hAnsi="Georgia"/>
          <w:sz w:val="19"/>
          <w:szCs w:val="19"/>
        </w:rPr>
        <w:t>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Организация и содержание рабочих мест, а также расстояния межд</w:t>
      </w:r>
      <w:r>
        <w:rPr>
          <w:rFonts w:ascii="Georgia" w:hAnsi="Georgia"/>
          <w:sz w:val="19"/>
          <w:szCs w:val="19"/>
        </w:rPr>
        <w:t>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15EC2">
      <w:pPr>
        <w:spacing w:after="223"/>
        <w:jc w:val="both"/>
        <w:divId w:val="87971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</w:p>
    <w:p w:rsidR="00715EC2" w:rsidRDefault="00715EC2">
      <w:pPr>
        <w:divId w:val="200797654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</w:t>
      </w:r>
      <w:r>
        <w:rPr>
          <w:rFonts w:ascii="Arial" w:eastAsia="Times New Roman" w:hAnsi="Arial" w:cs="Arial"/>
          <w:sz w:val="16"/>
          <w:szCs w:val="16"/>
        </w:rPr>
        <w:t>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71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E36AF"/>
    <w:rsid w:val="00715EC2"/>
    <w:rsid w:val="007E36AF"/>
    <w:rsid w:val="00E9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E9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6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4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76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8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8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6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4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5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654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truda.ru/system/content/image/200/1/2782424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2782426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1otruda.ru/system/content/image/200/1/2782425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2023-11-09T07:16:00Z</dcterms:created>
  <dcterms:modified xsi:type="dcterms:W3CDTF">2023-11-09T07:16:00Z</dcterms:modified>
</cp:coreProperties>
</file>