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C93">
      <w:pPr>
        <w:pStyle w:val="printredaction-line"/>
        <w:divId w:val="209912879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972C93">
      <w:pPr>
        <w:divId w:val="82065455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Правительства РФ от 18.09.2020 № 1485</w:t>
      </w:r>
    </w:p>
    <w:p w:rsidR="00000000" w:rsidRDefault="00972C93">
      <w:pPr>
        <w:pStyle w:val="2"/>
        <w:divId w:val="20991287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09935/XA00MB62ND/" w:history="1">
        <w:r>
          <w:rPr>
            <w:rStyle w:val="a4"/>
            <w:rFonts w:ascii="Georgia" w:hAnsi="Georgia"/>
            <w:sz w:val="19"/>
            <w:szCs w:val="19"/>
          </w:rPr>
          <w:t>статьей 20 Федерального закона "О защите населения и территорий от чрезвычайных ситуаций природного и техногенного характера"</w:t>
        </w:r>
      </w:hyperlink>
      <w:r>
        <w:rPr>
          <w:rFonts w:ascii="Georgia" w:hAnsi="Georgia"/>
          <w:sz w:val="19"/>
          <w:szCs w:val="19"/>
        </w:rPr>
        <w:t xml:space="preserve"> Правительство Российской Федерации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постановляет</w:t>
      </w:r>
      <w:r>
        <w:rPr>
          <w:rFonts w:ascii="Georgia" w:hAnsi="Georgia"/>
          <w:sz w:val="19"/>
          <w:szCs w:val="19"/>
        </w:rPr>
        <w:t>: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прилагаемое </w:t>
      </w:r>
      <w:hyperlink r:id="rId5" w:anchor="/document/99/565798059/XA00LUO2M6/" w:tgtFrame="_self" w:history="1">
        <w:r>
          <w:rPr>
            <w:rStyle w:val="a4"/>
            <w:rFonts w:ascii="Georgia" w:hAnsi="Georgia"/>
            <w:sz w:val="19"/>
            <w:szCs w:val="19"/>
          </w:rPr>
  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Настоящее постановление</w:t>
      </w:r>
      <w:r>
        <w:rPr>
          <w:rFonts w:ascii="Georgia" w:hAnsi="Georgia"/>
          <w:sz w:val="19"/>
          <w:szCs w:val="19"/>
        </w:rPr>
        <w:t xml:space="preserve"> вступает в силу с 1 января 2021 г. и действует до 31 декабря 2026 г. включительно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divId w:val="199571873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Председатель Правительства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М.Мишустин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72C93">
      <w:pPr>
        <w:pStyle w:val="align-right"/>
        <w:divId w:val="204128064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Правительства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18 сентября 2020 года № 1485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972C93">
      <w:pPr>
        <w:divId w:val="199629688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Положение о подгот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Настоящее Положение определяет порядок подготовки граждан Российской Федерации, иностранных гражда</w:t>
      </w:r>
      <w:r>
        <w:rPr>
          <w:rFonts w:ascii="Georgia" w:hAnsi="Georgia"/>
          <w:sz w:val="19"/>
          <w:szCs w:val="19"/>
        </w:rPr>
        <w:t>н и лиц без гражданства (далее - население) в области защиты от чрезвычайных ситуаций природного и техногенного характера (далее - чрезвычайные ситуации)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Подготовку в области защиты от чрезвычайных ситуаций проходят</w:t>
      </w:r>
      <w:r>
        <w:rPr>
          <w:rFonts w:ascii="Georgia" w:hAnsi="Georgia"/>
          <w:sz w:val="19"/>
          <w:szCs w:val="19"/>
        </w:rPr>
        <w:t>: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физические лица, состоящие в тру</w:t>
      </w:r>
      <w:r>
        <w:rPr>
          <w:rFonts w:ascii="Georgia" w:hAnsi="Georgia"/>
          <w:sz w:val="19"/>
          <w:szCs w:val="19"/>
        </w:rPr>
        <w:t>довых отношениях с работодателем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физические лица, не состоящие в трудовых отношениях с работодателем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</w:t>
      </w:r>
      <w:r>
        <w:rPr>
          <w:rFonts w:ascii="Georgia" w:hAnsi="Georgia"/>
          <w:sz w:val="19"/>
          <w:szCs w:val="19"/>
        </w:rPr>
        <w:t>ьные программы высшего образования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руководители органов государственной власти, органов местного самоуправления и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работники органов государственной власти, органов местного самоуправления и организаций, в полномочия которых входит решен</w:t>
      </w:r>
      <w:r>
        <w:rPr>
          <w:rFonts w:ascii="Georgia" w:hAnsi="Georgia"/>
          <w:sz w:val="19"/>
          <w:szCs w:val="19"/>
        </w:rPr>
        <w:t>ие вопросов по защите населения и территорий от чрезвычайных ситуаций (далее - уполномоченные работники)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</w:t>
      </w:r>
      <w:r>
        <w:rPr>
          <w:rFonts w:ascii="Georgia" w:hAnsi="Georgia"/>
          <w:sz w:val="19"/>
          <w:szCs w:val="19"/>
        </w:rPr>
        <w:t>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 Основным</w:t>
      </w:r>
      <w:r>
        <w:rPr>
          <w:rFonts w:ascii="Georgia" w:hAnsi="Georgia"/>
          <w:sz w:val="19"/>
          <w:szCs w:val="19"/>
        </w:rPr>
        <w:t>и задачами подготовки населения в области защиты от чрезвычайных ситуаций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</w:t>
      </w:r>
      <w:r>
        <w:rPr>
          <w:rFonts w:ascii="Georgia" w:hAnsi="Georgia"/>
          <w:sz w:val="19"/>
          <w:szCs w:val="19"/>
        </w:rPr>
        <w:t>оллективными и индивидуальными средствами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</w:t>
      </w:r>
      <w:r>
        <w:rPr>
          <w:rFonts w:ascii="Georgia" w:hAnsi="Georgia"/>
          <w:sz w:val="19"/>
          <w:szCs w:val="19"/>
        </w:rPr>
        <w:t>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совершенствование практически</w:t>
      </w:r>
      <w:r>
        <w:rPr>
          <w:rFonts w:ascii="Georgia" w:hAnsi="Georgia"/>
          <w:sz w:val="19"/>
          <w:szCs w:val="19"/>
        </w:rPr>
        <w:t>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практическое усвоение уполномоченн</w:t>
      </w:r>
      <w:r>
        <w:rPr>
          <w:rFonts w:ascii="Georgia" w:hAnsi="Georgia"/>
          <w:sz w:val="19"/>
          <w:szCs w:val="19"/>
        </w:rPr>
        <w:t>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</w:t>
      </w:r>
      <w:r>
        <w:rPr>
          <w:rFonts w:ascii="Georgia" w:hAnsi="Georgia"/>
          <w:sz w:val="19"/>
          <w:szCs w:val="19"/>
        </w:rPr>
        <w:t>гих неотложных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Подготовка населения в области защиты от чрезвычайных ситуаций предусматривает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для физических лиц, состоящих в трудовых отношениях с работодателем, - инструктаж по действиям в чрезвычайных ситуациях не реже одного раза в год и </w:t>
      </w:r>
      <w:r>
        <w:rPr>
          <w:rFonts w:ascii="Georgia" w:hAnsi="Georgia"/>
          <w:sz w:val="19"/>
          <w:szCs w:val="19"/>
        </w:rPr>
        <w:t>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для физических лиц, не состоящих в трудовых отношениях с работодателем, - проведение бесед, лекций</w:t>
      </w:r>
      <w:r>
        <w:rPr>
          <w:rFonts w:ascii="Georgia" w:hAnsi="Georgia"/>
          <w:sz w:val="19"/>
          <w:szCs w:val="19"/>
        </w:rPr>
        <w:t>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для физич</w:t>
      </w:r>
      <w:r>
        <w:rPr>
          <w:rFonts w:ascii="Georgia" w:hAnsi="Georgia"/>
          <w:sz w:val="19"/>
          <w:szCs w:val="19"/>
        </w:rPr>
        <w:t>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</w:t>
      </w:r>
      <w:r>
        <w:rPr>
          <w:rFonts w:ascii="Georgia" w:hAnsi="Georgia"/>
          <w:sz w:val="19"/>
          <w:szCs w:val="19"/>
        </w:rPr>
        <w:t>дмета "Основы безопасности жизнедеятельности" и учебной дисциплины "Безопасность жизнедеятельности"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для руководителей органов государственной власти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д</w:t>
      </w:r>
      <w:r>
        <w:rPr>
          <w:rFonts w:ascii="Georgia" w:hAnsi="Georgia"/>
          <w:sz w:val="19"/>
          <w:szCs w:val="19"/>
        </w:rPr>
        <w:t>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</w:t>
      </w:r>
      <w:r>
        <w:rPr>
          <w:rFonts w:ascii="Georgia" w:hAnsi="Georgia"/>
          <w:sz w:val="19"/>
          <w:szCs w:val="19"/>
        </w:rPr>
        <w:t>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</w:t>
      </w:r>
      <w:r>
        <w:rPr>
          <w:rFonts w:ascii="Georgia" w:hAnsi="Georgia"/>
          <w:sz w:val="19"/>
          <w:szCs w:val="19"/>
        </w:rPr>
        <w:t xml:space="preserve"> ситуаций, участие в ежегодных тематических сборах, учениях и тренировках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</w:t>
      </w:r>
      <w:r>
        <w:rPr>
          <w:rFonts w:ascii="Georgia" w:hAnsi="Georgia"/>
          <w:sz w:val="19"/>
          <w:szCs w:val="19"/>
        </w:rPr>
        <w:t xml:space="preserve"> в области защиты от чрезвычайных ситуаций в течение первого года работы является обязательным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</w:t>
      </w:r>
      <w:r>
        <w:rPr>
          <w:rFonts w:ascii="Georgia" w:hAnsi="Georgia"/>
          <w:sz w:val="19"/>
          <w:szCs w:val="19"/>
        </w:rPr>
        <w:t>: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председатели комиссий по</w:t>
      </w:r>
      <w:r>
        <w:rPr>
          <w:rFonts w:ascii="Georgia" w:hAnsi="Georgia"/>
          <w:sz w:val="19"/>
          <w:szCs w:val="19"/>
        </w:rPr>
        <w:t xml:space="preserve">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</w:t>
      </w:r>
      <w:r>
        <w:rPr>
          <w:rFonts w:ascii="Georgia" w:hAnsi="Georgia"/>
          <w:sz w:val="19"/>
          <w:szCs w:val="19"/>
        </w:rPr>
        <w:t>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руководители органов местного самоуправления и организаций, в п</w:t>
      </w:r>
      <w:r>
        <w:rPr>
          <w:rFonts w:ascii="Georgia" w:hAnsi="Georgia"/>
          <w:sz w:val="19"/>
          <w:szCs w:val="19"/>
        </w:rPr>
        <w:t>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</w:t>
      </w:r>
      <w:r>
        <w:rPr>
          <w:rFonts w:ascii="Georgia" w:hAnsi="Georgia"/>
          <w:sz w:val="19"/>
          <w:szCs w:val="19"/>
        </w:rPr>
        <w:t>заций - в учебно-методических центрах по гражданской обороне и чрезвычайным ситуациям субъектов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</w:t>
      </w:r>
      <w:r>
        <w:rPr>
          <w:rFonts w:ascii="Georgia" w:hAnsi="Georgia"/>
          <w:sz w:val="19"/>
          <w:szCs w:val="19"/>
        </w:rPr>
        <w:t>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</w:t>
      </w:r>
      <w:r>
        <w:rPr>
          <w:rFonts w:ascii="Georgia" w:hAnsi="Georgia"/>
          <w:sz w:val="19"/>
          <w:szCs w:val="19"/>
        </w:rPr>
        <w:t>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Получение дополнительного профессионального образования по программам повышения квалификации пе</w:t>
      </w:r>
      <w:r>
        <w:rPr>
          <w:rFonts w:ascii="Georgia" w:hAnsi="Georgia"/>
          <w:sz w:val="19"/>
          <w:szCs w:val="19"/>
        </w:rPr>
        <w:t>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</w:t>
      </w:r>
      <w:r>
        <w:rPr>
          <w:rFonts w:ascii="Georgia" w:hAnsi="Georgia"/>
          <w:sz w:val="19"/>
          <w:szCs w:val="19"/>
        </w:rPr>
        <w:t>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</w:t>
      </w:r>
      <w:r>
        <w:rPr>
          <w:rFonts w:ascii="Georgia" w:hAnsi="Georgia"/>
          <w:sz w:val="19"/>
          <w:szCs w:val="19"/>
        </w:rPr>
        <w:t>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</w:t>
      </w:r>
      <w:r>
        <w:rPr>
          <w:rFonts w:ascii="Georgia" w:hAnsi="Georgia"/>
          <w:sz w:val="19"/>
          <w:szCs w:val="19"/>
        </w:rPr>
        <w:t>ектов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972C93">
      <w:pPr>
        <w:spacing w:after="223"/>
        <w:jc w:val="both"/>
        <w:divId w:val="64127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972C93" w:rsidRDefault="00972C93">
      <w:pPr>
        <w:divId w:val="2268167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</w:t>
      </w:r>
      <w:r>
        <w:rPr>
          <w:rFonts w:ascii="Arial" w:eastAsia="Times New Roman" w:hAnsi="Arial" w:cs="Arial"/>
          <w:sz w:val="16"/>
          <w:szCs w:val="16"/>
        </w:rPr>
        <w:t>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97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E0D15"/>
    <w:rsid w:val="00972C93"/>
    <w:rsid w:val="00E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67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9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73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8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2023-11-09T07:09:00Z</dcterms:created>
  <dcterms:modified xsi:type="dcterms:W3CDTF">2023-11-09T07:09:00Z</dcterms:modified>
</cp:coreProperties>
</file>