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476">
      <w:pPr>
        <w:pStyle w:val="printredaction-line"/>
        <w:divId w:val="5650662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2022</w:t>
      </w:r>
    </w:p>
    <w:p w:rsidR="00000000" w:rsidRDefault="002D4476">
      <w:pPr>
        <w:divId w:val="90376304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Минздрава России от 20.05.2022 № 342н</w:t>
      </w:r>
    </w:p>
    <w:p w:rsidR="00000000" w:rsidRDefault="002D4476">
      <w:pPr>
        <w:pStyle w:val="2"/>
        <w:divId w:val="5650662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</w:t>
      </w:r>
      <w:r>
        <w:rPr>
          <w:rFonts w:ascii="Georgia" w:eastAsia="Times New Roman" w:hAnsi="Georgia"/>
        </w:rPr>
        <w:t>вование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Приказа Министерства здравоохранения Российской Федерации от 20.05.2022 №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</w:t>
      </w:r>
      <w:r>
        <w:rPr>
          <w:rFonts w:ascii="Georgia" w:hAnsi="Georgia"/>
          <w:sz w:val="19"/>
          <w:szCs w:val="19"/>
        </w:rPr>
        <w:t xml:space="preserve"> его периодичности, а также видов деятельности, при осуществлении которых проводится психиатрическое освидетельствование" с Постановлением Правительства РФ от 28.04.1993 № 377 "О реализации Закона Российской Федерации "О психиатрической помощи и гарантиях </w:t>
      </w:r>
      <w:r>
        <w:rPr>
          <w:rFonts w:ascii="Georgia" w:hAnsi="Georgia"/>
          <w:sz w:val="19"/>
          <w:szCs w:val="19"/>
        </w:rPr>
        <w:t>прав граждан при ее оказании" (вместе с "Перечнем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опасности") и Постановлением Правительства РФ о</w:t>
      </w:r>
      <w:r>
        <w:rPr>
          <w:rFonts w:ascii="Georgia" w:hAnsi="Georgia"/>
          <w:sz w:val="19"/>
          <w:szCs w:val="19"/>
        </w:rPr>
        <w:t>т 23.09.2002 №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</w:t>
      </w:r>
      <w:r>
        <w:rPr>
          <w:rFonts w:ascii="Georgia" w:hAnsi="Georgia"/>
          <w:sz w:val="19"/>
          <w:szCs w:val="19"/>
        </w:rPr>
        <w:t>ных производственных факторов), а также работающими в условиях повышенной опасности"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12609/XA00MD62NI/" w:history="1">
        <w:r>
          <w:rPr>
            <w:rStyle w:val="a4"/>
            <w:rFonts w:ascii="Georgia" w:hAnsi="Georgia"/>
            <w:sz w:val="19"/>
            <w:szCs w:val="19"/>
          </w:rPr>
          <w:t>частью 4 статьи 65 Федерального закона от 21 ноября 2011 г. № 323-ФЗ "Об осно</w:t>
        </w:r>
        <w:r>
          <w:rPr>
            <w:rStyle w:val="a4"/>
            <w:rFonts w:ascii="Georgia" w:hAnsi="Georgia"/>
            <w:sz w:val="19"/>
            <w:szCs w:val="19"/>
          </w:rPr>
          <w:t>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2011, № 48, ст.6724), частью восьмой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807664/XA00MEQ2O3/" w:history="1">
        <w:r>
          <w:rPr>
            <w:rStyle w:val="a4"/>
            <w:rFonts w:ascii="Georgia" w:hAnsi="Georgia"/>
            <w:sz w:val="19"/>
            <w:szCs w:val="19"/>
          </w:rPr>
          <w:t>статьи 220 Трудового кодекса Российской Фе</w:t>
        </w:r>
        <w:r>
          <w:rPr>
            <w:rStyle w:val="a4"/>
            <w:rFonts w:ascii="Georgia" w:hAnsi="Georgia"/>
            <w:sz w:val="19"/>
            <w:szCs w:val="19"/>
          </w:rPr>
          <w:t>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ст.5139),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4/XA00M7M2N1/" w:history="1">
        <w:r>
          <w:rPr>
            <w:rStyle w:val="a4"/>
            <w:rFonts w:ascii="Georgia" w:hAnsi="Georgia"/>
            <w:sz w:val="19"/>
            <w:szCs w:val="19"/>
          </w:rPr>
          <w:t>подпунктом 5.2.72 пункта 5 Положения о Министерстве здравоохранения Российской Федер</w:t>
        </w:r>
        <w:r>
          <w:rPr>
            <w:rStyle w:val="a4"/>
            <w:rFonts w:ascii="Georgia" w:hAnsi="Georgia"/>
            <w:sz w:val="19"/>
            <w:szCs w:val="19"/>
          </w:rPr>
          <w:t>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353904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608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ст.3526; 2021, № 43, ст.</w:t>
      </w:r>
      <w:r>
        <w:rPr>
          <w:rFonts w:ascii="Georgia" w:hAnsi="Georgia"/>
          <w:sz w:val="19"/>
          <w:szCs w:val="19"/>
        </w:rPr>
        <w:t>7258)</w:t>
      </w:r>
      <w:r>
        <w:rPr>
          <w:rFonts w:ascii="Georgia" w:hAnsi="Georgia"/>
          <w:sz w:val="19"/>
          <w:szCs w:val="19"/>
        </w:rPr>
        <w:t>,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r:id="rId8" w:anchor="/document/99/350505360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виды деятельности, при осуществлении которых проводится психиатрическое освидетельствование, согласно </w:t>
      </w:r>
      <w:hyperlink r:id="rId9" w:anchor="/document/99/350505360/XA00M5O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Настоящий пр</w:t>
      </w:r>
      <w:r>
        <w:rPr>
          <w:rFonts w:ascii="Georgia" w:hAnsi="Georgia"/>
          <w:sz w:val="19"/>
          <w:szCs w:val="19"/>
        </w:rPr>
        <w:t>иказ вступает в силу с 1 сентября 2022 г. и действует до 1 сентября 2028 г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divId w:val="65931114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М.А.Мурашко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D4476">
      <w:pPr>
        <w:spacing w:after="223"/>
        <w:jc w:val="both"/>
        <w:divId w:val="195212807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30 мая 2022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6862</w:t>
      </w:r>
      <w:r>
        <w:rPr>
          <w:rFonts w:ascii="Helvetica" w:hAnsi="Helvetica" w:cs="Helvetica"/>
          <w:sz w:val="16"/>
          <w:szCs w:val="16"/>
        </w:rPr>
        <w:t>6</w:t>
      </w:r>
    </w:p>
    <w:p w:rsidR="00000000" w:rsidRDefault="002D4476">
      <w:pPr>
        <w:pStyle w:val="align-right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Ро</w:t>
      </w:r>
      <w:r>
        <w:rPr>
          <w:rFonts w:ascii="Georgia" w:hAnsi="Georgia"/>
          <w:sz w:val="19"/>
          <w:szCs w:val="19"/>
        </w:rPr>
        <w:t>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20 мая 2022 года № 342н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D4476">
      <w:pPr>
        <w:divId w:val="157669583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ь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Обязательное психиатрическое освидетельствова</w:t>
      </w:r>
      <w:r>
        <w:rPr>
          <w:rFonts w:ascii="Georgia" w:hAnsi="Georgia"/>
          <w:sz w:val="19"/>
          <w:szCs w:val="19"/>
        </w:rPr>
        <w:t>ние (далее - освидетельствование) проходят работники, осуществляющие отдельные виды деятельности (далее - работник)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28207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82073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 соответствии с видами деятельности, при осуществлении которых проводится психиатрическое освидетельствование, предусмотренным</w:t>
      </w:r>
      <w:r>
        <w:rPr>
          <w:rFonts w:ascii="Georgia" w:hAnsi="Georgia"/>
          <w:sz w:val="19"/>
          <w:szCs w:val="19"/>
        </w:rPr>
        <w:t xml:space="preserve">и </w:t>
      </w:r>
      <w:hyperlink r:id="rId11" w:anchor="/document/99/350505360/XA00M5O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 xml:space="preserve"> (далее - виды деятельности)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176318495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8207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82073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восьмая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2" w:anchor="/document/99/901807664/XA00MEQ2O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220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, № 1, ст.3; 2021, № 27, ст.5139).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Освидетельствование работника проводится врачебной комисс</w:t>
      </w:r>
      <w:r>
        <w:rPr>
          <w:rFonts w:ascii="Georgia" w:hAnsi="Georgia"/>
          <w:sz w:val="19"/>
          <w:szCs w:val="19"/>
        </w:rPr>
        <w:t>ией, создаваемой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9003321/XA00M2O2MP/" w:history="1">
        <w:r>
          <w:rPr>
            <w:rStyle w:val="a4"/>
            <w:rFonts w:ascii="Georgia" w:hAnsi="Georgia"/>
            <w:sz w:val="19"/>
            <w:szCs w:val="19"/>
          </w:rPr>
          <w:t>статьей 6 Закона Российской Федерации от 2 июля 1992 г. № 3185-1 "О психиатрической помощи и гарантиях прав граждан при ее оказании"</w:t>
        </w:r>
      </w:hyperlink>
      <w:r>
        <w:rPr>
          <w:rFonts w:ascii="Georgia" w:hAnsi="Georgia"/>
          <w:sz w:val="19"/>
          <w:szCs w:val="19"/>
        </w:rPr>
        <w:t xml:space="preserve"> (далее - Закон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28207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82072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для проведения психиатрического освидетельствования в медицинской организации, имеющей лицензию на осуществление медицинской дея</w:t>
      </w:r>
      <w:r>
        <w:rPr>
          <w:rFonts w:ascii="Georgia" w:hAnsi="Georgia"/>
          <w:sz w:val="19"/>
          <w:szCs w:val="19"/>
        </w:rPr>
        <w:t>тельности с указанием работ (услуг) по психиатрическому освидетельствованию (далее - врачебная комиссия)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171311413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28207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82072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Ведомости Съезда народных депутатов Российской Федерации и Верховного Совета Российской Федерации, 1992, № 33, ст.1913.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</w:t>
      </w:r>
      <w:r>
        <w:rPr>
          <w:rFonts w:ascii="Georgia" w:hAnsi="Georgia"/>
          <w:sz w:val="19"/>
          <w:szCs w:val="19"/>
        </w:rPr>
        <w:t xml:space="preserve"> предварительных и периодических медицинских осмотров работников,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901807664/XA00MEQ2O3/" w:history="1">
        <w:r>
          <w:rPr>
            <w:rStyle w:val="a4"/>
            <w:rFonts w:ascii="Georgia" w:hAnsi="Georgia"/>
            <w:sz w:val="19"/>
            <w:szCs w:val="19"/>
          </w:rPr>
          <w:t>статьей 220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(при их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03321/XA00M2O2MP/" w:history="1">
        <w:r>
          <w:rPr>
            <w:rStyle w:val="a4"/>
            <w:rFonts w:ascii="Georgia" w:hAnsi="Georgia"/>
            <w:sz w:val="19"/>
            <w:szCs w:val="19"/>
          </w:rPr>
          <w:t>частью 1 статьи 6 Закона</w:t>
        </w:r>
      </w:hyperlink>
      <w:r>
        <w:rPr>
          <w:rFonts w:ascii="Georgia" w:hAnsi="Georgia"/>
          <w:sz w:val="19"/>
          <w:szCs w:val="19"/>
        </w:rPr>
        <w:t xml:space="preserve">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</w:t>
      </w:r>
      <w:r>
        <w:rPr>
          <w:rFonts w:ascii="Georgia" w:hAnsi="Georgia"/>
          <w:sz w:val="19"/>
          <w:szCs w:val="19"/>
        </w:rPr>
        <w:t>ия признан непригодным вследствие психического расстройства к выполнению отдельных видов профессиональной деятельности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28207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82073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21227985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28207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82073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Ведомости Съезда народных депутатов Российской Федерации и Верховного Совета Российской Федерации, 1992, № 33, ст.1913; Собрание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законодательства Российской Федерации, 2013, № 48, ст.6165.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</w:t>
      </w:r>
      <w:r>
        <w:rPr>
          <w:rFonts w:ascii="Georgia" w:hAnsi="Georgia"/>
          <w:sz w:val="19"/>
          <w:szCs w:val="19"/>
        </w:rPr>
        <w:t>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</w:t>
      </w:r>
      <w:r>
        <w:rPr>
          <w:rFonts w:ascii="Georgia" w:hAnsi="Georgia"/>
          <w:sz w:val="19"/>
          <w:szCs w:val="19"/>
        </w:rPr>
        <w:t>ими организациями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направлении указываются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формирования направления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наименование работодателя, адрес электронной почты, контактный номер телефона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вид экономической деятельности работодателя по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1200110162/XA00M1S2LR/" w:history="1">
        <w:r>
          <w:rPr>
            <w:rStyle w:val="a4"/>
            <w:rFonts w:ascii="Georgia" w:hAnsi="Georgia"/>
            <w:sz w:val="19"/>
            <w:szCs w:val="19"/>
          </w:rPr>
          <w:t>Общероссийскому классификатору видов экономической деятельности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hyperlink r:id="rId19" w:anchor="/document/99/1200110162/XA00M1S2LR/" w:history="1">
        <w:r>
          <w:rPr>
            <w:rStyle w:val="a4"/>
            <w:rFonts w:ascii="Georgia" w:hAnsi="Georgia"/>
            <w:sz w:val="19"/>
            <w:szCs w:val="19"/>
          </w:rPr>
          <w:t>ОКВЭД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фамилия, имя, отчество (при наличии), дата рождения, пол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наименование должности (профессии) работника, направл</w:t>
      </w:r>
      <w:r>
        <w:rPr>
          <w:rFonts w:ascii="Georgia" w:hAnsi="Georgia"/>
          <w:sz w:val="19"/>
          <w:szCs w:val="19"/>
        </w:rPr>
        <w:t>яемого на освидетельствование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вид (виды) деятельности, осуществляемый работником в соответствии с </w:t>
      </w:r>
      <w:hyperlink r:id="rId20" w:anchor="/document/99/350505360/XA00M5O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заключениях, выданных</w:t>
      </w:r>
      <w:r>
        <w:rPr>
          <w:rFonts w:ascii="Georgia" w:hAnsi="Georgia"/>
          <w:sz w:val="19"/>
          <w:szCs w:val="19"/>
        </w:rPr>
        <w:t xml:space="preserve"> по результатам обязательных предварительных и (или) периодических медицинских осмотров работников,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901807664/XA00MEQ2O3/" w:history="1">
        <w:r>
          <w:rPr>
            <w:rStyle w:val="a4"/>
            <w:rFonts w:ascii="Georgia" w:hAnsi="Georgia"/>
            <w:sz w:val="19"/>
            <w:szCs w:val="19"/>
          </w:rPr>
          <w:t>статьей 220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(при их налич</w:t>
      </w:r>
      <w:r>
        <w:rPr>
          <w:rFonts w:ascii="Georgia" w:hAnsi="Georgia"/>
          <w:sz w:val="19"/>
          <w:szCs w:val="19"/>
        </w:rPr>
        <w:t>ии)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выдачи направления работнику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Направление подписывается работодателем (уполномоченным представителем работодателя) с указанием его должности, фамилии, инициалов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Направление выдается работнику под подпись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Направление может быть сформировано в фо</w:t>
      </w:r>
      <w:r>
        <w:rPr>
          <w:rFonts w:ascii="Georgia" w:hAnsi="Georgia"/>
          <w:sz w:val="19"/>
          <w:szCs w:val="19"/>
        </w:rPr>
        <w:t>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(его уполномоченный представитель) организует учет выданных направлени</w:t>
      </w:r>
      <w:r>
        <w:rPr>
          <w:rFonts w:ascii="Georgia" w:hAnsi="Georgia"/>
          <w:sz w:val="19"/>
          <w:szCs w:val="19"/>
        </w:rPr>
        <w:t>й, в том числе в форме электронного документа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документ, подтверждающий регистрацию в систем</w:t>
      </w:r>
      <w:r>
        <w:rPr>
          <w:rFonts w:ascii="Georgia" w:hAnsi="Georgia"/>
          <w:sz w:val="19"/>
          <w:szCs w:val="19"/>
        </w:rPr>
        <w:t>е индивидуального (персонифицированного) учета, содержащий страховой номер индивидуального лицевого счета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заключения, выданные по результатам обязательных предварительных и (или) периодических медицинских осмотров работников,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1807664/XA00MEQ2O3/" w:history="1">
        <w:r>
          <w:rPr>
            <w:rStyle w:val="a4"/>
            <w:rFonts w:ascii="Georgia" w:hAnsi="Georgia"/>
            <w:sz w:val="19"/>
            <w:szCs w:val="19"/>
          </w:rPr>
          <w:t>статьей 220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(при их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паспорт (или иной документ, удостоверяющий личность)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Освидетельствование работника проводится в срок не позднее 20 кален</w:t>
      </w:r>
      <w:r>
        <w:rPr>
          <w:rFonts w:ascii="Georgia" w:hAnsi="Georgia"/>
          <w:sz w:val="19"/>
          <w:szCs w:val="19"/>
        </w:rPr>
        <w:t>дарных дней со дня его обращения в медицинскую организацию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</w:t>
      </w:r>
      <w:r>
        <w:rPr>
          <w:rFonts w:ascii="Georgia" w:hAnsi="Georgia"/>
          <w:sz w:val="19"/>
          <w:szCs w:val="19"/>
        </w:rPr>
        <w:t>цинской организации, в том числе в которой работник получает первичную медико-санитарную помощь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Освидетельствование включает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 (осмотр, консультация) врача-психиатра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сбор жалоб и анамнеза (объективный и субъективный) в психиатрии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психопатологиче</w:t>
      </w:r>
      <w:r>
        <w:rPr>
          <w:rFonts w:ascii="Georgia" w:hAnsi="Georgia"/>
          <w:sz w:val="19"/>
          <w:szCs w:val="19"/>
        </w:rPr>
        <w:t>ское обследование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</w:t>
      </w:r>
      <w:r>
        <w:rPr>
          <w:rFonts w:ascii="Georgia" w:hAnsi="Georgia"/>
          <w:sz w:val="19"/>
          <w:szCs w:val="19"/>
        </w:rPr>
        <w:t xml:space="preserve">ных путем электронного обмена между медицинскими организациями, за исключением случаев выявления у него симптомов и </w:t>
      </w:r>
      <w:r>
        <w:rPr>
          <w:rFonts w:ascii="Georgia" w:hAnsi="Georgia"/>
          <w:sz w:val="19"/>
          <w:szCs w:val="19"/>
        </w:rPr>
        <w:lastRenderedPageBreak/>
        <w:t>синдромов заболеваний, свидетельствующих о наличии медицинских показаний для проведения соответствующих медицинских мероприятий в рамках осв</w:t>
      </w:r>
      <w:r>
        <w:rPr>
          <w:rFonts w:ascii="Georgia" w:hAnsi="Georgia"/>
          <w:sz w:val="19"/>
          <w:szCs w:val="19"/>
        </w:rPr>
        <w:t>идетельствования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</w:t>
      </w:r>
      <w:r>
        <w:rPr>
          <w:rFonts w:ascii="Georgia" w:hAnsi="Georgia"/>
          <w:sz w:val="19"/>
          <w:szCs w:val="19"/>
        </w:rPr>
        <w:t>идов) деятельности, указанного в направлении на освидетельствование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По окончании прохождения работником освидетельствования медицинской организацией оформляется медицинское заключение (далее - Заключение)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В Заключении указываются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выдачи Зак</w:t>
      </w:r>
      <w:r>
        <w:rPr>
          <w:rFonts w:ascii="Georgia" w:hAnsi="Georgia"/>
          <w:sz w:val="19"/>
          <w:szCs w:val="19"/>
        </w:rPr>
        <w:t>лючения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фамилия, имя, отчество (при наличии), дата рождения, пол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наименование работодателя, адрес электронной почты, контактный номер телефона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вид экономической деятельности работодателя по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1200110162/XA00M1S2LR/" w:history="1">
        <w:r>
          <w:rPr>
            <w:rStyle w:val="a4"/>
            <w:rFonts w:ascii="Georgia" w:hAnsi="Georgia"/>
            <w:sz w:val="19"/>
            <w:szCs w:val="19"/>
          </w:rPr>
          <w:t>Общероссийскому классификатору видов экономической деятельности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hyperlink r:id="rId24" w:anchor="/document/99/1200110162/XA00M1S2LR/" w:history="1">
        <w:r>
          <w:rPr>
            <w:rStyle w:val="a4"/>
            <w:rFonts w:ascii="Georgia" w:hAnsi="Georgia"/>
            <w:sz w:val="19"/>
            <w:szCs w:val="19"/>
          </w:rPr>
          <w:t>ОКВЭД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наименование структурного под</w:t>
      </w:r>
      <w:r>
        <w:rPr>
          <w:rFonts w:ascii="Georgia" w:hAnsi="Georgia"/>
          <w:sz w:val="19"/>
          <w:szCs w:val="19"/>
        </w:rPr>
        <w:t>разделения работодателя (при наличии), в котором работник осуществляет отдельный вид (виды) деятельности, должности (профессии)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вид (виды) деятельности, осуществляемый работником в соответствии с </w:t>
      </w:r>
      <w:hyperlink r:id="rId25" w:anchor="/document/99/350505360/XA00M5O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</w:t>
      </w:r>
      <w:r>
        <w:rPr>
          <w:rFonts w:ascii="Georgia" w:hAnsi="Georgia"/>
          <w:sz w:val="19"/>
          <w:szCs w:val="19"/>
        </w:rPr>
        <w:t>лении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13. Заключение составляется в трех экземплярах, один </w:t>
      </w:r>
      <w:r>
        <w:rPr>
          <w:rFonts w:ascii="Georgia" w:hAnsi="Georgia"/>
          <w:sz w:val="19"/>
          <w:szCs w:val="19"/>
        </w:rPr>
        <w:t xml:space="preserve">из которых не позднее 3 рабочих дней со дня принятия врачебной комиссией решения, указанного в </w:t>
      </w:r>
      <w:hyperlink r:id="rId26" w:anchor="/document/99/350505360/XA00M8G2N0/" w:tgtFrame="_self" w:history="1">
        <w:r>
          <w:rPr>
            <w:rStyle w:val="a4"/>
            <w:rFonts w:ascii="Georgia" w:hAnsi="Georgia"/>
            <w:sz w:val="19"/>
            <w:szCs w:val="19"/>
          </w:rPr>
          <w:t>пункте 10 настоящего Порядка</w:t>
        </w:r>
      </w:hyperlink>
      <w:r>
        <w:rPr>
          <w:rFonts w:ascii="Georgia" w:hAnsi="Georgia"/>
          <w:sz w:val="19"/>
          <w:szCs w:val="19"/>
        </w:rPr>
        <w:t>, выдается работнику под подпись. Второй экзем</w:t>
      </w:r>
      <w:r>
        <w:rPr>
          <w:rFonts w:ascii="Georgia" w:hAnsi="Georgia"/>
          <w:sz w:val="19"/>
          <w:szCs w:val="19"/>
        </w:rPr>
        <w:t>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наличии технической возможности допускаются выдача (передача) заключения в форме электронног</w:t>
      </w:r>
      <w:r>
        <w:rPr>
          <w:rFonts w:ascii="Georgia" w:hAnsi="Georgia"/>
          <w:sz w:val="19"/>
          <w:szCs w:val="19"/>
        </w:rPr>
        <w:t xml:space="preserve">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</w:t>
      </w:r>
      <w:r>
        <w:rPr>
          <w:rFonts w:ascii="Georgia" w:hAnsi="Georgia"/>
          <w:sz w:val="19"/>
          <w:szCs w:val="19"/>
        </w:rPr>
        <w:t>доступа к информации третьих лиц, и с соблюдением требований законодательства Российской Федерации о защите персональных данных и врачебной тайны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pStyle w:val="align-right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20 мая 2022 года № 342н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D4476">
      <w:pPr>
        <w:divId w:val="3666807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>Прилож</w:t>
      </w: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Виды деятельности, при осуществлении которых проводится психиатрическое освидетельствовани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</w:t>
      </w:r>
      <w:r>
        <w:rPr>
          <w:rFonts w:ascii="Georgia" w:hAnsi="Georgia"/>
          <w:sz w:val="19"/>
          <w:szCs w:val="19"/>
        </w:rP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7" name="Рисунок 7" descr="https://1otruda.ru/system/content/image/200/1/28207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82073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136420871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8" name="Рисунок 8" descr="https://1otruda.ru/system/content/image/200/1/28207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82073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/document/99/573275680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Правительства Российской Федерации от 29 декабря 2020 г. №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(Собрании 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аконодательства Российской Федерации, 2021, № 2, ст.400).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Деятельность, связанная с производством, транспортировкой, хранением и применением взрывчатых материалов и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Деятельность в области использования атомной энергии, осуществляемая работни</w:t>
      </w:r>
      <w:r>
        <w:rPr>
          <w:rFonts w:ascii="Georgia" w:hAnsi="Georgia"/>
          <w:sz w:val="19"/>
          <w:szCs w:val="19"/>
        </w:rPr>
        <w:t>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28207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82072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47876815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28207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82072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anchor="/document/99/9014484/XA00M8G2MQ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27 Федерального закона от 21 ноября 1995 г. № 170-ФЗ "Об использовании атомной энергии"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1995, № 48, ст.4552; 2019, № 12, ст.1230);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9" w:anchor="/document/99/903897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Правительства Российской Федерации от 3 марта 1997 г. №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атомному надзору на право ведения работ в области использования атомной энергии"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1997, № 10, ст.1180; 2018, № 17, ст.2485).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Деятельность, связанная с оборотом оружия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Деятельность, связанная с проведе</w:t>
      </w:r>
      <w:r>
        <w:rPr>
          <w:rFonts w:ascii="Georgia" w:hAnsi="Georgia"/>
          <w:sz w:val="19"/>
          <w:szCs w:val="19"/>
        </w:rPr>
        <w:t>нием аварийно-спасательных работ, а также с работой, выполняемой пожарной охраной при тушении пожаров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</w:t>
      </w:r>
      <w:r>
        <w:rPr>
          <w:rFonts w:ascii="Georgia" w:hAnsi="Georgia"/>
          <w:sz w:val="19"/>
          <w:szCs w:val="19"/>
        </w:rPr>
        <w:t>му, технологическому и атомному надзору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28207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82073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39813579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28207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82073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anchor="/document/99/573275657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Федеральные нормы и правила в области промышленной бе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зопасности "Правила безопасности опасных производственных объектов, на которых используются подъемные сооружения"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1" w:anchor="/document/99/573275657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Федеральной службы по экологическому, технологическому и атомному надзору от 26 ноября 2020 г. № 461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30 декабря 2020 г., регистрационный № 61983).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Деятельность по непосредственному заб</w:t>
      </w:r>
      <w:r>
        <w:rPr>
          <w:rFonts w:ascii="Georgia" w:hAnsi="Georgia"/>
          <w:sz w:val="19"/>
          <w:szCs w:val="19"/>
        </w:rPr>
        <w:t>ору, очистке и распределению воды питьевых нужд систем централизованного водоснабжения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Педагогическая деятельность в организациях, осуществляющих образовательную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Деятельность по присмотру и уходу за детьми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Деятельность, связанная </w:t>
      </w:r>
      <w:r>
        <w:rPr>
          <w:rFonts w:ascii="Georgia" w:hAnsi="Georgia"/>
          <w:sz w:val="19"/>
          <w:szCs w:val="19"/>
        </w:rPr>
        <w:t>с работами с использованием сведений, составляющими государственную тайну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</w:t>
      </w:r>
      <w:r>
        <w:rPr>
          <w:rFonts w:ascii="Georgia" w:hAnsi="Georgia"/>
          <w:sz w:val="19"/>
          <w:szCs w:val="19"/>
        </w:rPr>
        <w:t>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truda.ru/system/content/image/200/1/28207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82073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75775406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truda.ru/system/content/image/200/1/28207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82073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anchor="/document/99/901856089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3 Федерального закона от 26 марта 2003 г. № 35-ФЗ "Об электроэнергетике"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Федерации, 2003, № 13, ст.1177; 2007, № 45, ст.5427);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Госстандарта от 7 ноября 2018 г. № 942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-ст (М., "Стандартинформ", 2019).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truda.ru/system/content/image/200/1/28207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820740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divId w:val="22187065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truda.ru/system/content/image/200/1/28207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820740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anchor="/document/99/902227764/XA00M4O2MQ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1 статьи 23.2 Федерального закона от 27 июля 20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10 г. № 190-ФЗ "О теплоснабжении"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2010, № 31, ст.4159; 2016, № 18, ст.2508).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Деятельность, непосредственно связанная с обслуживанием оборудования, работающего под избыточным давлением более 0,07 МПа и по</w:t>
      </w:r>
      <w:r>
        <w:rPr>
          <w:rFonts w:ascii="Georgia" w:hAnsi="Georgia"/>
          <w:sz w:val="19"/>
          <w:szCs w:val="19"/>
        </w:rPr>
        <w:t>длежащего учету в органах Федеральной службы по экологическому, технологическому и атомному надзору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28207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820741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2D4476">
      <w:pPr>
        <w:divId w:val="214102581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06680" cy="220980"/>
            <wp:effectExtent l="19050" t="0" r="7620" b="0"/>
            <wp:docPr id="18" name="Рисунок 18" descr="https://1otruda.ru/system/content/image/200/1/28207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820741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anchor="/document/99/573275722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8" w:anchor="/document/99/57327572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Федеральной службы по экологическому, технологическому и атомному надзору от 15 декабря 2020 г. № 536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31 декабря 2020 г., регистрационный № 6199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8).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пара, газа (в газообразном, сжиженном состоянии)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воды при температуре более 115°С</w:t>
      </w:r>
      <w:r>
        <w:rPr>
          <w:rFonts w:ascii="Georgia" w:hAnsi="Georgia"/>
          <w:sz w:val="19"/>
          <w:szCs w:val="19"/>
        </w:rPr>
        <w:t>;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иных жидкостей при температуре, превышающей температуру их кипения при избыточном давлении 0,07 МПа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</w:t>
      </w:r>
      <w:r>
        <w:rPr>
          <w:rFonts w:ascii="Georgia" w:hAnsi="Georgia"/>
          <w:sz w:val="19"/>
          <w:szCs w:val="19"/>
        </w:rPr>
        <w:t>водстве химических веществ 1 и 2 классов опасности)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Деятельность, связанная с добычей угля подземным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Деятельность, связанная с эксплуатацией, ремонтом скважин и установок при переработке высокосернистой нефти, очистке нефти и газа от сер</w:t>
      </w:r>
      <w:r>
        <w:rPr>
          <w:rFonts w:ascii="Georgia" w:hAnsi="Georgia"/>
          <w:sz w:val="19"/>
          <w:szCs w:val="19"/>
        </w:rPr>
        <w:t>оводорода, очистке нефтеналивных судов, цистерн, резервуаров, добычей и обработкой озокерита, экстракционноозокеритовым производством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Деятельность, непосредственно связанная с контактами с возбудителями инфекционных заболеваний - патогенными микроорга</w:t>
      </w:r>
      <w:r>
        <w:rPr>
          <w:rFonts w:ascii="Georgia" w:hAnsi="Georgia"/>
          <w:sz w:val="19"/>
          <w:szCs w:val="19"/>
        </w:rPr>
        <w:t>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2D4476">
      <w:pPr>
        <w:spacing w:after="223"/>
        <w:jc w:val="both"/>
        <w:divId w:val="173246002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2D4476" w:rsidRDefault="002D4476">
      <w:pPr>
        <w:divId w:val="132828913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2D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A31A9"/>
    <w:rsid w:val="000B715B"/>
    <w:rsid w:val="002A31A9"/>
    <w:rsid w:val="002D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62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25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14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95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1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87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1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7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0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06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58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913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200/1/2820740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2820733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200/1/2820735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image" Target="https://1otruda.ru/system/content/image/200/1/2820741/" TargetMode="External"/><Relationship Id="rId10" Type="http://schemas.openxmlformats.org/officeDocument/2006/relationships/image" Target="https://1otruda.ru/system/content/image/200/1/2820734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image" Target="https://1otruda.ru/system/content/image/200/1/2820724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2876</Words>
  <Characters>16398</Characters>
  <Application>Microsoft Office Word</Application>
  <DocSecurity>0</DocSecurity>
  <Lines>136</Lines>
  <Paragraphs>38</Paragraphs>
  <ScaleCrop>false</ScaleCrop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2023-11-09T07:02:00Z</dcterms:created>
  <dcterms:modified xsi:type="dcterms:W3CDTF">2023-11-09T07:02:00Z</dcterms:modified>
</cp:coreProperties>
</file>