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391C">
      <w:pPr>
        <w:pStyle w:val="printredaction-line"/>
        <w:divId w:val="75027858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мар 2022</w:t>
      </w:r>
    </w:p>
    <w:p w:rsidR="00000000" w:rsidRDefault="00B4391C">
      <w:pPr>
        <w:divId w:val="1408381122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Приказ Минтруда России от 31.01.2022 № 37</w:t>
      </w:r>
    </w:p>
    <w:p w:rsidR="00000000" w:rsidRDefault="00B4391C">
      <w:pPr>
        <w:pStyle w:val="2"/>
        <w:divId w:val="75027858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Рекомендаций по структуре службы охраны труда в организации и по численности работников службы охраны труда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 частью четвертой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1807664/XA00M8I2NC/" w:history="1">
        <w:r>
          <w:rPr>
            <w:rStyle w:val="a4"/>
            <w:rFonts w:ascii="Georgia" w:hAnsi="Georgia"/>
            <w:sz w:val="19"/>
            <w:szCs w:val="19"/>
          </w:rPr>
          <w:t>статьи 223 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и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2353905/XA00MBO2NG/" w:history="1">
        <w:r>
          <w:rPr>
            <w:rStyle w:val="a4"/>
            <w:rFonts w:ascii="Georgia" w:hAnsi="Georgia"/>
            <w:sz w:val="19"/>
            <w:szCs w:val="19"/>
          </w:rPr>
          <w:t xml:space="preserve">подпунктом 5.2.25 пункта 5 Положения о Министерстве </w:t>
        </w:r>
        <w:r>
          <w:rPr>
            <w:rStyle w:val="a4"/>
            <w:rFonts w:ascii="Georgia" w:hAnsi="Georgia"/>
            <w:sz w:val="19"/>
            <w:szCs w:val="19"/>
          </w:rPr>
          <w:t>труда и социальной защиты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902353905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19 июня 2012 г. № 610</w:t>
        </w:r>
      </w:hyperlink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приказываю</w:t>
      </w:r>
      <w:r>
        <w:rPr>
          <w:rFonts w:ascii="Georgia" w:hAnsi="Georgia"/>
          <w:sz w:val="19"/>
          <w:szCs w:val="19"/>
        </w:rPr>
        <w:t>: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Утвердить Рекомендации по </w:t>
      </w:r>
      <w:r>
        <w:rPr>
          <w:rFonts w:ascii="Georgia" w:hAnsi="Georgia"/>
          <w:sz w:val="19"/>
          <w:szCs w:val="19"/>
        </w:rPr>
        <w:t xml:space="preserve">структуре службы охраны труда в организации и по численности работников службы охраны труда согласно </w:t>
      </w:r>
      <w:hyperlink r:id="rId7" w:anchor="/document/99/728094912/XA00M262MM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Признать утратившими силу: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hyperlink r:id="rId8" w:anchor="/document/99/901758673/XA00MB02NA/" w:history="1">
        <w:r>
          <w:rPr>
            <w:rStyle w:val="a4"/>
            <w:rFonts w:ascii="Georgia" w:hAnsi="Georgia"/>
            <w:sz w:val="19"/>
            <w:szCs w:val="19"/>
          </w:rPr>
          <w:t>постановление Министерства труда и социального развития Российской Федерации от 8 февраля 2000 г. № 14 "Об утверждении Рекомендаций по организации работы службы охраны труда в организации"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hyperlink r:id="rId9" w:anchor="/document/99/901789123/XA00M6G2N3/" w:history="1">
        <w:r>
          <w:rPr>
            <w:rStyle w:val="a4"/>
            <w:rFonts w:ascii="Georgia" w:hAnsi="Georgia"/>
            <w:sz w:val="19"/>
            <w:szCs w:val="19"/>
          </w:rPr>
          <w:t>постановление Министерства труда и социального развития Российской Федерации от 22 января 2001 г. № 10 "Об утверждении Межотраслевых нормативов численности работников службы охраны труда в орган</w:t>
        </w:r>
        <w:r>
          <w:rPr>
            <w:rStyle w:val="a4"/>
            <w:rFonts w:ascii="Georgia" w:hAnsi="Georgia"/>
            <w:sz w:val="19"/>
            <w:szCs w:val="19"/>
          </w:rPr>
          <w:t>изациях"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hyperlink r:id="rId10" w:anchor="/document/99/499076229/XA00M2O2MP/" w:history="1">
        <w:r>
          <w:rPr>
            <w:rStyle w:val="a4"/>
            <w:rFonts w:ascii="Georgia" w:hAnsi="Georgia"/>
            <w:sz w:val="19"/>
            <w:szCs w:val="19"/>
          </w:rPr>
          <w:t>пункты 3</w:t>
        </w:r>
      </w:hyperlink>
      <w:r>
        <w:rPr>
          <w:rFonts w:ascii="Georgia" w:hAnsi="Georgia"/>
          <w:sz w:val="19"/>
          <w:szCs w:val="19"/>
        </w:rPr>
        <w:t xml:space="preserve"> и</w:t>
      </w:r>
      <w:r>
        <w:rPr>
          <w:rFonts w:ascii="Georgia" w:hAnsi="Georgia"/>
          <w:sz w:val="19"/>
          <w:szCs w:val="19"/>
        </w:rPr>
        <w:t xml:space="preserve"> </w:t>
      </w:r>
      <w:hyperlink r:id="rId11" w:anchor="/document/99/499076229/XA00M6U2MJ/" w:history="1">
        <w:r>
          <w:rPr>
            <w:rStyle w:val="a4"/>
            <w:rFonts w:ascii="Georgia" w:hAnsi="Georgia"/>
            <w:sz w:val="19"/>
            <w:szCs w:val="19"/>
          </w:rPr>
          <w:t>4 Изменений, вносимых в постановления и приказы Министерства труда и социального ра</w:t>
        </w:r>
        <w:r>
          <w:rPr>
            <w:rStyle w:val="a4"/>
            <w:rFonts w:ascii="Georgia" w:hAnsi="Georgia"/>
            <w:sz w:val="19"/>
            <w:szCs w:val="19"/>
          </w:rPr>
          <w:t>звития Российской Федерации, Министерства здравоохранения и социального развития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утвержденных</w:t>
      </w:r>
      <w:r>
        <w:rPr>
          <w:rFonts w:ascii="Georgia" w:hAnsi="Georgia"/>
          <w:sz w:val="19"/>
          <w:szCs w:val="19"/>
        </w:rPr>
        <w:t xml:space="preserve"> </w:t>
      </w:r>
      <w:hyperlink r:id="rId12" w:anchor="/document/99/499076229/XA00M6G2N3/" w:history="1">
        <w:r>
          <w:rPr>
            <w:rStyle w:val="a4"/>
            <w:rFonts w:ascii="Georgia" w:hAnsi="Georgia"/>
            <w:sz w:val="19"/>
            <w:szCs w:val="19"/>
          </w:rPr>
          <w:t>приказом Министерства труда и социальной защиты Российской Федер</w:t>
        </w:r>
        <w:r>
          <w:rPr>
            <w:rStyle w:val="a4"/>
            <w:rFonts w:ascii="Georgia" w:hAnsi="Georgia"/>
            <w:sz w:val="19"/>
            <w:szCs w:val="19"/>
          </w:rPr>
          <w:t>ации от 12 февраля 2014 г. № 96 "О внесении изменений и признании утратившими силу некоторых постановлений и приказов Министерства труда Российской Федерации, Министерства труда и социального развития Российской Федерации, Министерства здравоохранения и со</w:t>
        </w:r>
        <w:r>
          <w:rPr>
            <w:rStyle w:val="a4"/>
            <w:rFonts w:ascii="Georgia" w:hAnsi="Georgia"/>
            <w:sz w:val="19"/>
            <w:szCs w:val="19"/>
          </w:rPr>
          <w:t>циального развития Российской Федерации"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Установить, что настоящий приказ вступает в силу с 1 марта 2022 г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divId w:val="353848980"/>
        <w:rPr>
          <w:rFonts w:ascii="Georgia" w:hAnsi="Georgia"/>
          <w:sz w:val="19"/>
          <w:szCs w:val="19"/>
        </w:rPr>
      </w:pPr>
      <w:r>
        <w:rPr>
          <w:rFonts w:ascii="Georgia" w:hAnsi="Georgia"/>
          <w:b/>
          <w:bCs/>
          <w:sz w:val="19"/>
          <w:szCs w:val="19"/>
        </w:rPr>
        <w:t xml:space="preserve">Врио Министра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b/>
          <w:bCs/>
          <w:sz w:val="19"/>
          <w:szCs w:val="19"/>
        </w:rPr>
        <w:t>О.Ю.Баталина</w:t>
      </w:r>
      <w:r>
        <w:rPr>
          <w:rFonts w:ascii="Georgia" w:hAnsi="Georgia"/>
          <w:b/>
          <w:bCs/>
          <w:sz w:val="19"/>
          <w:szCs w:val="19"/>
        </w:rPr>
        <w:t xml:space="preserve"> </w:t>
      </w:r>
    </w:p>
    <w:p w:rsidR="00000000" w:rsidRDefault="00B4391C">
      <w:pPr>
        <w:pStyle w:val="align-right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приказу Министерства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труда и социальной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_________ 2022 года N ___</w:t>
      </w:r>
      <w:r>
        <w:rPr>
          <w:rFonts w:ascii="Georgia" w:hAnsi="Georgia"/>
          <w:sz w:val="19"/>
          <w:szCs w:val="19"/>
        </w:rPr>
        <w:t>_</w:t>
      </w:r>
    </w:p>
    <w:p w:rsidR="00000000" w:rsidRDefault="00B4391C">
      <w:pPr>
        <w:divId w:val="880752075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>Прил</w:t>
      </w: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ожение. </w:t>
      </w:r>
      <w:r>
        <w:rPr>
          <w:rStyle w:val="docsupplement-name"/>
          <w:rFonts w:ascii="Georgia" w:eastAsia="Times New Roman" w:hAnsi="Georgia"/>
          <w:sz w:val="19"/>
          <w:szCs w:val="19"/>
        </w:rPr>
        <w:t>Рекомендации по структуре службы охраны труда в организации и по численности работников службы охраны труд</w:t>
      </w:r>
      <w:r>
        <w:rPr>
          <w:rStyle w:val="docsupplement-name"/>
          <w:rFonts w:ascii="Georgia" w:eastAsia="Times New Roman" w:hAnsi="Georgia"/>
          <w:sz w:val="19"/>
          <w:szCs w:val="19"/>
        </w:rPr>
        <w:t>а</w:t>
      </w:r>
    </w:p>
    <w:p w:rsidR="00000000" w:rsidRDefault="00B4391C">
      <w:pPr>
        <w:divId w:val="136027661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Рекомендации по структуре службы охраны труда в организации и по численности работников службы охраны труда (далее - Рекомендации) разработаны в целях оказания помощи в реализации государственной политики в области охраны труда работодателями независимо</w:t>
      </w:r>
      <w:r>
        <w:rPr>
          <w:rFonts w:ascii="Georgia" w:hAnsi="Georgia"/>
          <w:sz w:val="19"/>
          <w:szCs w:val="19"/>
        </w:rPr>
        <w:t xml:space="preserve"> от их организационно-правовых форм и форм собственности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Рекомендации не распространяются на работодателей-индивидуальных предпринимателей, на работодателей, не осуществляющих производственную деятельность согласно уставным документам с численностью работ</w:t>
      </w:r>
      <w:r>
        <w:rPr>
          <w:rFonts w:ascii="Georgia" w:hAnsi="Georgia"/>
          <w:sz w:val="19"/>
          <w:szCs w:val="19"/>
        </w:rPr>
        <w:t>ников не более 50 человек, работодателей - субъектов малого предпринимательства и иных работодателей (организации, предприятия, учреждения), не осуществляющие производственную деятельность, предоставляющие социально-бытовые услуги без предоставления прожив</w:t>
      </w:r>
      <w:r>
        <w:rPr>
          <w:rFonts w:ascii="Georgia" w:hAnsi="Georgia"/>
          <w:sz w:val="19"/>
          <w:szCs w:val="19"/>
        </w:rPr>
        <w:t>ания, принявших решение о введении должности специалиста по охране труда с учетом специфики своей деятельности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2. Рекомендации рекомендуются к применению работодателями независимо от их организационно-правовых форм и форм собственности при формировании ст</w:t>
      </w:r>
      <w:r>
        <w:rPr>
          <w:rFonts w:ascii="Georgia" w:hAnsi="Georgia"/>
          <w:sz w:val="19"/>
          <w:szCs w:val="19"/>
        </w:rPr>
        <w:t xml:space="preserve">руктуры службы охраны труда, определения и обоснования необходимой численности работников службы охраны труда, установления должностных обязанностей и их распределения между указанными работниками с учетом специфики деятельности работодателя. На основании </w:t>
      </w:r>
      <w:r>
        <w:rPr>
          <w:rFonts w:ascii="Georgia" w:hAnsi="Georgia"/>
          <w:sz w:val="19"/>
          <w:szCs w:val="19"/>
        </w:rPr>
        <w:t>Рекомендаций и специфики своей деятельности работодатель устанавливает конкретные требования к структуре службы охраны труда и штатной численности ее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Рекомендации содержат положения о формировании структуры службы охраны труда (специалист, б</w:t>
      </w:r>
      <w:r>
        <w:rPr>
          <w:rFonts w:ascii="Georgia" w:hAnsi="Georgia"/>
          <w:sz w:val="19"/>
          <w:szCs w:val="19"/>
        </w:rPr>
        <w:t>юро, группа, отдел, управление/подразделение, департамент и в соответствии с утвержденной работодателем организационной (штатной) структурой), методику расчета нормативной численности работников службы охраны труда в зависимости от выполняемых данными кате</w:t>
      </w:r>
      <w:r>
        <w:rPr>
          <w:rFonts w:ascii="Georgia" w:hAnsi="Georgia"/>
          <w:sz w:val="19"/>
          <w:szCs w:val="19"/>
        </w:rPr>
        <w:t>гориями работников основных функций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В основу разработки Рекомендаций положены</w:t>
      </w:r>
      <w:r>
        <w:rPr>
          <w:rFonts w:ascii="Georgia" w:hAnsi="Georgia"/>
          <w:sz w:val="19"/>
          <w:szCs w:val="19"/>
        </w:rPr>
        <w:t>: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нормативные правовые акты, содержащие государственные нормативные требования охраны труда и определяющие порядок функционирования системы управления охраной труда у работода</w:t>
      </w:r>
      <w:r>
        <w:rPr>
          <w:rFonts w:ascii="Georgia" w:hAnsi="Georgia"/>
          <w:sz w:val="19"/>
          <w:szCs w:val="19"/>
        </w:rPr>
        <w:t>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данные оперативного учета, статистической и управленческой отчетности по охране труда у работодателей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требования профессионального стандарта "Специалист в области охраны труда"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научные исследования лучших отечественных и международных практик по ох</w:t>
      </w:r>
      <w:r>
        <w:rPr>
          <w:rFonts w:ascii="Georgia" w:hAnsi="Georgia"/>
          <w:sz w:val="19"/>
          <w:szCs w:val="19"/>
        </w:rPr>
        <w:t>ране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результаты изучения существующей организации труда у работодателей различных видов экономической деятельности и рекомендации по ее совершенствованию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Рекомендациями охвачены следующие должности: руководитель (начальник) службы (бюро, группы,</w:t>
      </w:r>
      <w:r>
        <w:rPr>
          <w:rFonts w:ascii="Georgia" w:hAnsi="Georgia"/>
          <w:sz w:val="19"/>
          <w:szCs w:val="19"/>
        </w:rPr>
        <w:t xml:space="preserve"> отдела, управления, департамента) охраны труда и специалисты по охране труда всех категорий, наименование должностей работодатель устанавливает в соответствии со штатным расписанием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Рекомендации охватывают следующие направления деятельности службы охр</w:t>
      </w:r>
      <w:r>
        <w:rPr>
          <w:rFonts w:ascii="Georgia" w:hAnsi="Georgia"/>
          <w:sz w:val="19"/>
          <w:szCs w:val="19"/>
        </w:rPr>
        <w:t>аны труда у работодателя и ее специалистов</w:t>
      </w:r>
      <w:r>
        <w:rPr>
          <w:rFonts w:ascii="Georgia" w:hAnsi="Georgia"/>
          <w:sz w:val="19"/>
          <w:szCs w:val="19"/>
        </w:rPr>
        <w:t>: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обеспечение функционирования системы управления охраной труда, проведение консультаций и координация по вопросам охраны труда, планирование мероприятий по охране труда у работодателя и, при необходимости, конт</w:t>
      </w:r>
      <w:r>
        <w:rPr>
          <w:rFonts w:ascii="Georgia" w:hAnsi="Georgia"/>
          <w:sz w:val="19"/>
          <w:szCs w:val="19"/>
        </w:rPr>
        <w:t>роль функционирования систем управления охраной труда подрядных (сервисных) организаций по обеспечению безопасных условий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контроль за соблюдением законодательных и иных нормативных правовых актов по охране труда у работодателя и в его структурных подразделениях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участие в проведении специальной оценки условий труда, производственного контроля условий труда, выявлении оп</w:t>
      </w:r>
      <w:r>
        <w:rPr>
          <w:rFonts w:ascii="Georgia" w:hAnsi="Georgia"/>
          <w:sz w:val="19"/>
          <w:szCs w:val="19"/>
        </w:rPr>
        <w:t>асностей и управлении профессиональными рисками на рабочих местах, организация и проведение мероприятий по снижению профессиональных рисков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обеспечение и координация проведения оперативного контроля за состоянием условий и охраны труда на рабочих места</w:t>
      </w:r>
      <w:r>
        <w:rPr>
          <w:rFonts w:ascii="Georgia" w:hAnsi="Georgia"/>
          <w:sz w:val="19"/>
          <w:szCs w:val="19"/>
        </w:rPr>
        <w:t>х у работодателя и в его структурных подразделениях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участие в расследовании и учете несчастных случаев и профессиональных заболеваний, учете и рассмотрении обстоятельств и причин, приведших к возникновению микроповреждений (микротравм)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п</w:t>
      </w:r>
      <w:r>
        <w:rPr>
          <w:rFonts w:ascii="Georgia" w:hAnsi="Georgia"/>
          <w:sz w:val="19"/>
          <w:szCs w:val="19"/>
        </w:rPr>
        <w:t>одготовка и организация проведения инструктажей, обучения и проверки знаний требований охраны труда у работодателя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участие в реализации мероприятий, направленных на улучшение условий труда у работодателя; организация информационных мероприятий по охран</w:t>
      </w:r>
      <w:r>
        <w:rPr>
          <w:rFonts w:ascii="Georgia" w:hAnsi="Georgia"/>
          <w:sz w:val="19"/>
          <w:szCs w:val="19"/>
        </w:rPr>
        <w:t>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з) составление отчетности по установленным формам, ведение документированной информации по охране труда у работодателя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7. Данные Рекомендации не применяются для расчета штатной численности работников испытательных лабораторий по условиям труда, в</w:t>
      </w:r>
      <w:r>
        <w:rPr>
          <w:rFonts w:ascii="Georgia" w:hAnsi="Georgia"/>
          <w:sz w:val="19"/>
          <w:szCs w:val="19"/>
        </w:rPr>
        <w:t>рачей по производственной медицине, специалистов по промышленной, экологической и пожарной безопасности и иных специальностей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Приведенные в Рекомендациях числовые значения нормативов с указанием "до" понимаются включительно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divId w:val="184307927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Организация службы охра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ны труд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Служба охраны труда (далее - Служба) является структурным подразделением, подчиняющимся непосредственно работодателю (его уполномоченному представителю). Работодатель вправе своим решением делегировать прямое руководство Службой одному из замес</w:t>
      </w:r>
      <w:r>
        <w:rPr>
          <w:rFonts w:ascii="Georgia" w:hAnsi="Georgia"/>
          <w:sz w:val="19"/>
          <w:szCs w:val="19"/>
        </w:rPr>
        <w:t>тителей руководителя работодателя, обладающего компетенциями в сфере охраны труда, у которого обязанности по руководству и ответственность за обеспечение функционирования службы охраны труда, в том числе в рамках системы управления охраной труда, закреплен</w:t>
      </w:r>
      <w:r>
        <w:rPr>
          <w:rFonts w:ascii="Georgia" w:hAnsi="Georgia"/>
          <w:sz w:val="19"/>
          <w:szCs w:val="19"/>
        </w:rPr>
        <w:t>ы в локальных нормативных актах работодателя и должностной инструкции, с обеспечением отсутствия конфликта интересов. В случае отсутствия у работодателя заместителей, обладающих соответствующими компетенциями, служба охраны труда подчиняется непосредственн</w:t>
      </w:r>
      <w:r>
        <w:rPr>
          <w:rFonts w:ascii="Georgia" w:hAnsi="Georgia"/>
          <w:sz w:val="19"/>
          <w:szCs w:val="19"/>
        </w:rPr>
        <w:t>о работодателю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Службу рекомендуется организовывать в форме самостоятельного структурного подразделения работодателя, состоящего из штата специалистов по охране труда во главе с руководителем (начальником) Службы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Служба обеспечивает функционирование с</w:t>
      </w:r>
      <w:r>
        <w:rPr>
          <w:rFonts w:ascii="Georgia" w:hAnsi="Georgia"/>
          <w:sz w:val="19"/>
          <w:szCs w:val="19"/>
        </w:rPr>
        <w:t>истемы управления охраной труда у работодателя.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Служба осуществляет свою деятельность во взаимодействии с другими структурными подразделениями работодателя, комитетом (комиссией) по охране труда, выборным органом первичной профсоюзной организации, упо</w:t>
      </w:r>
      <w:r>
        <w:rPr>
          <w:rFonts w:ascii="Georgia" w:hAnsi="Georgia"/>
          <w:sz w:val="19"/>
          <w:szCs w:val="19"/>
        </w:rPr>
        <w:t xml:space="preserve">лномоченными (доверенными) лицами по охране труда профессиональных союзов или иных уполномоченных работниками представительных органов (при наличии), а также, при необходимости, с федеральными органами исполнительной власти и органом исполнительной власти </w:t>
      </w:r>
      <w:r>
        <w:rPr>
          <w:rFonts w:ascii="Georgia" w:hAnsi="Georgia"/>
          <w:sz w:val="19"/>
          <w:szCs w:val="19"/>
        </w:rPr>
        <w:t>соответствующего субъекта Российской Федерации в области охраны труда, органами государственного надзора и контроля за соблюдением требований охраны труда и органами общественного контроля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Работникам Службы в своей деятельности рекомендуется руководст</w:t>
      </w:r>
      <w:r>
        <w:rPr>
          <w:rFonts w:ascii="Georgia" w:hAnsi="Georgia"/>
          <w:sz w:val="19"/>
          <w:szCs w:val="19"/>
        </w:rPr>
        <w:t>воваться законодательными и иными нормативными правовыми актами по охране труда Российской Федерации и соответствующего субъекта Российской Федерации, соглашениями (генеральным, региональным, отраслевым (межотраслевым), территориальным и др.), коллективным</w:t>
      </w:r>
      <w:r>
        <w:rPr>
          <w:rFonts w:ascii="Georgia" w:hAnsi="Georgia"/>
          <w:sz w:val="19"/>
          <w:szCs w:val="19"/>
        </w:rPr>
        <w:t xml:space="preserve"> договором, другими локальными нормативными актами работодателя.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Структуру и численность работников Службы работодателю рекомендуется определять, исходя из возлагаемых на нее следующих задач и функций</w:t>
      </w:r>
      <w:r>
        <w:rPr>
          <w:rFonts w:ascii="Georgia" w:hAnsi="Georgia"/>
          <w:sz w:val="19"/>
          <w:szCs w:val="19"/>
        </w:rPr>
        <w:t>: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организация работы по обеспечению выполнения т</w:t>
      </w:r>
      <w:r>
        <w:rPr>
          <w:rFonts w:ascii="Georgia" w:hAnsi="Georgia"/>
          <w:sz w:val="19"/>
          <w:szCs w:val="19"/>
        </w:rPr>
        <w:t>ребований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контроль за соблюдением требований законодательных и иных нормативных правовых актов об охране труда, коллективного договора, отраслевых (межотраслевых) соглашений, других локальных нормативных актов работодателя по вопросам охра</w:t>
      </w:r>
      <w:r>
        <w:rPr>
          <w:rFonts w:ascii="Georgia" w:hAnsi="Georgia"/>
          <w:sz w:val="19"/>
          <w:szCs w:val="19"/>
        </w:rPr>
        <w:t>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организация профилактической работы по предупреждению производственного травматизма, профессиональных заболеваний, а также мероприятий по улучшению условий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информирование и консультирование работников и руководителей структурных подр</w:t>
      </w:r>
      <w:r>
        <w:rPr>
          <w:rFonts w:ascii="Georgia" w:hAnsi="Georgia"/>
          <w:sz w:val="19"/>
          <w:szCs w:val="19"/>
        </w:rPr>
        <w:t>азделений у работодателя по вопросам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изучение и распространение передового опыта в области охраны труда, проведение информационных мероприятий по вопросам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14. При организации труда работников Службы рекомендуется регламентиро</w:t>
      </w:r>
      <w:r>
        <w:rPr>
          <w:rFonts w:ascii="Georgia" w:hAnsi="Georgia"/>
          <w:sz w:val="19"/>
          <w:szCs w:val="19"/>
        </w:rPr>
        <w:t>вать их должностные обязанности с закреплением за каждым из них определенных функций и направлений работы по охране труда у работодателя в целом и (или) в его структурных подразделениях в соответствии с должностными инструкциями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15. Работодателю (его упол</w:t>
      </w:r>
      <w:r>
        <w:rPr>
          <w:rFonts w:ascii="Georgia" w:hAnsi="Georgia"/>
          <w:sz w:val="19"/>
          <w:szCs w:val="19"/>
        </w:rPr>
        <w:t xml:space="preserve">номоченному представителю) рекомендуется обеспечить необходимые условия для выполнения работниками Службы своих функций и полномочий, организовать для </w:t>
      </w:r>
      <w:r>
        <w:rPr>
          <w:rFonts w:ascii="Georgia" w:hAnsi="Georgia"/>
          <w:sz w:val="19"/>
          <w:szCs w:val="19"/>
        </w:rPr>
        <w:lastRenderedPageBreak/>
        <w:t>работников Службы обучение и проверку знаний требований охраны труда в соответствии с законодательством Р</w:t>
      </w:r>
      <w:r>
        <w:rPr>
          <w:rFonts w:ascii="Georgia" w:hAnsi="Georgia"/>
          <w:sz w:val="19"/>
          <w:szCs w:val="19"/>
        </w:rPr>
        <w:t>оссийской Федерации.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16. Рабочие места работников Службы рекомендуется организовывать в отдельном помещении с оснащением современным оборудованием, включая приборы аудио- и видео записи для проведения оперативного контроля и иные материальные средства, не</w:t>
      </w:r>
      <w:r>
        <w:rPr>
          <w:rFonts w:ascii="Georgia" w:hAnsi="Georgia"/>
          <w:sz w:val="19"/>
          <w:szCs w:val="19"/>
        </w:rPr>
        <w:t>обходимые для выполнения работ с учетом специфики деятельности работодателя, средствами связи с доступом к информационно-коммуникационной сети "Интернет" и электронной базе профильной нормативно-справочной литературы и документации, в том числе с учетом во</w:t>
      </w:r>
      <w:r>
        <w:rPr>
          <w:rFonts w:ascii="Georgia" w:hAnsi="Georgia"/>
          <w:sz w:val="19"/>
          <w:szCs w:val="19"/>
        </w:rPr>
        <w:t>зможности ведения электронного документооборота в области охраны труда, а также обеспечением возможности приема посетителей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17. Для осуществления выполнения некоторых функций Службы (проведение обучения, инструктажа, семинаров, лекций, выставок) рекоменду</w:t>
      </w:r>
      <w:r>
        <w:rPr>
          <w:rFonts w:ascii="Georgia" w:hAnsi="Georgia"/>
          <w:sz w:val="19"/>
          <w:szCs w:val="19"/>
        </w:rPr>
        <w:t>ется предусматривать организацию кабинета по охране труда и (или) уголка по охране труда, оснащенного необходимым оборудованием и комплектами нормативно-правовых и справочных документов по охране труда.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 Работодатель вправе в соответствии со своим пору</w:t>
      </w:r>
      <w:r>
        <w:rPr>
          <w:rFonts w:ascii="Georgia" w:hAnsi="Georgia"/>
          <w:sz w:val="19"/>
          <w:szCs w:val="19"/>
        </w:rPr>
        <w:t>чением или по поручению своего уполномоченного представителя разрешить работникам Службы представлять интересы работодателя в государственных и общественных организациях при обсуждении вопросов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divId w:val="67129651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Определение структуры Служб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ы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19. Структуру </w:t>
      </w:r>
      <w:r>
        <w:rPr>
          <w:rFonts w:ascii="Georgia" w:hAnsi="Georgia"/>
          <w:sz w:val="19"/>
          <w:szCs w:val="19"/>
        </w:rPr>
        <w:t>Службы рекомендуется формировать с учетом организационной (штатной) структуры, специфики вида деятельности предприятия (организации), наличия удаленных обособленных структурных подразделений (филиалов, представительств), особенностей организации и функцион</w:t>
      </w:r>
      <w:r>
        <w:rPr>
          <w:rFonts w:ascii="Georgia" w:hAnsi="Georgia"/>
          <w:sz w:val="19"/>
          <w:szCs w:val="19"/>
        </w:rPr>
        <w:t>ирования системы управления охраной труда, штатной численности работников у работодателя, а также установленного по результатам проведения специальной оценки условий труда уровня вредности (опасности) факторов производственной среды и трудового процесса, у</w:t>
      </w:r>
      <w:r>
        <w:rPr>
          <w:rFonts w:ascii="Georgia" w:hAnsi="Georgia"/>
          <w:sz w:val="19"/>
          <w:szCs w:val="19"/>
        </w:rPr>
        <w:t>ровня профессиональных рисков, наличия работ с повышенной опасностью и иных факторов, определяющих состояние охраны труда у работодателя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20. При формировании структуры Службы рекомендуется учитывать взаимосвязь элементов системы управления охраной труда у работодателя, направленных на выполнение принятой политики в области охраны труда, постановленных целей по охране труда, мероприятий и вн</w:t>
      </w:r>
      <w:r>
        <w:rPr>
          <w:rFonts w:ascii="Georgia" w:hAnsi="Georgia"/>
          <w:sz w:val="19"/>
          <w:szCs w:val="19"/>
        </w:rPr>
        <w:t>утренних процедур, направленных на их достижение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divId w:val="189939549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Определение нормативной численности работников Служб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ы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21. Рекомендуемая нормативная численность работников Службы определяется исходя из 40-часовой рабочей недели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22. Рекомендуемая нормативная численно</w:t>
      </w:r>
      <w:r>
        <w:rPr>
          <w:rFonts w:ascii="Georgia" w:hAnsi="Georgia"/>
          <w:sz w:val="19"/>
          <w:szCs w:val="19"/>
        </w:rPr>
        <w:t>сть работников Службы представлена в виде таблиц, выражающих зависимость нормативов от одного или нескольких наиболее существенных для каждой из функций факторов (далее - нормофакторов), которые оказывают основное влияние на трудоемкость выполняемых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случаях, когда рекомендуемая нормативная численность зависит от двух нормофакторов, она определяется по таблице на пересечении строки и столбца соответствующих числовым значениям нормофакторов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23. Полученная рекомендуемая нормативная численность по </w:t>
      </w:r>
      <w:hyperlink r:id="rId13" w:anchor="/document/99/728094912/XA00M342MB/" w:tgtFrame="_self" w:history="1">
        <w:r>
          <w:rPr>
            <w:rStyle w:val="a4"/>
            <w:rFonts w:ascii="Georgia" w:hAnsi="Georgia"/>
            <w:sz w:val="19"/>
            <w:szCs w:val="19"/>
          </w:rPr>
          <w:t>таблицам 1</w:t>
        </w:r>
      </w:hyperlink>
      <w:r>
        <w:rPr>
          <w:rFonts w:ascii="Georgia" w:hAnsi="Georgia"/>
          <w:sz w:val="19"/>
          <w:szCs w:val="19"/>
        </w:rPr>
        <w:t>-</w:t>
      </w:r>
      <w:hyperlink r:id="rId14" w:anchor="/document/99/728094912/XA00M9I2NE/" w:tgtFrame="_self" w:history="1">
        <w:r>
          <w:rPr>
            <w:rStyle w:val="a4"/>
            <w:rFonts w:ascii="Georgia" w:hAnsi="Georgia"/>
            <w:sz w:val="19"/>
            <w:szCs w:val="19"/>
          </w:rPr>
          <w:t>5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15" w:anchor="/document/99/728094912/XA00MF02O6/" w:tgtFrame="_self" w:history="1">
        <w:r>
          <w:rPr>
            <w:rStyle w:val="a4"/>
            <w:rFonts w:ascii="Georgia" w:hAnsi="Georgia"/>
            <w:sz w:val="19"/>
            <w:szCs w:val="19"/>
          </w:rPr>
          <w:t>пункту 30.6 Рекомендаций</w:t>
        </w:r>
      </w:hyperlink>
      <w:r>
        <w:rPr>
          <w:rFonts w:ascii="Georgia" w:hAnsi="Georgia"/>
          <w:sz w:val="19"/>
          <w:szCs w:val="19"/>
        </w:rPr>
        <w:t xml:space="preserve"> суммируется и в соответствии с методикой расчета нормативной численности работников службы охраны труда, представленной в </w:t>
      </w:r>
      <w:hyperlink r:id="rId16" w:anchor="/document/99/728094912/XA00MDI2O1/" w:tgtFrame="_self" w:history="1">
        <w:r>
          <w:rPr>
            <w:rStyle w:val="a4"/>
            <w:rFonts w:ascii="Georgia" w:hAnsi="Georgia"/>
            <w:sz w:val="19"/>
            <w:szCs w:val="19"/>
          </w:rPr>
          <w:t>разде</w:t>
        </w:r>
        <w:r>
          <w:rPr>
            <w:rStyle w:val="a4"/>
            <w:rFonts w:ascii="Georgia" w:hAnsi="Georgia"/>
            <w:sz w:val="19"/>
            <w:szCs w:val="19"/>
          </w:rPr>
          <w:t>ле 5 Рекомендаций</w:t>
        </w:r>
      </w:hyperlink>
      <w:r>
        <w:rPr>
          <w:rFonts w:ascii="Georgia" w:hAnsi="Georgia"/>
          <w:sz w:val="19"/>
          <w:szCs w:val="19"/>
        </w:rPr>
        <w:t>, рассчитывается итоговая рекомендуемая нормативная численность работников Службы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24. В </w:t>
      </w:r>
      <w:hyperlink r:id="rId17" w:anchor="/document/99/728094912/XA00MIC2OB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приложении № 1 к Рекомендациям</w:t>
        </w:r>
      </w:hyperlink>
      <w:r>
        <w:rPr>
          <w:rFonts w:ascii="Georgia" w:hAnsi="Georgia"/>
          <w:sz w:val="19"/>
          <w:szCs w:val="19"/>
        </w:rPr>
        <w:t xml:space="preserve"> приведен пример расчета рекоменд</w:t>
      </w:r>
      <w:r>
        <w:rPr>
          <w:rFonts w:ascii="Georgia" w:hAnsi="Georgia"/>
          <w:sz w:val="19"/>
          <w:szCs w:val="19"/>
        </w:rPr>
        <w:t>уемой нормативной численности работников службы охраны труда у работодателя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25. Методика расчета нормативной численности работников Службы рекомендуется для самостоятельного расчета работодателем рекомендуемой нормативной численности работников службы охр</w:t>
      </w:r>
      <w:r>
        <w:rPr>
          <w:rFonts w:ascii="Georgia" w:hAnsi="Georgia"/>
          <w:sz w:val="19"/>
          <w:szCs w:val="19"/>
        </w:rPr>
        <w:t xml:space="preserve">аны труда. Расчет численности работников Службы рекомендуется проводить с учетом сложившихся организационно технических условий у работодателя на основании данных из </w:t>
      </w:r>
      <w:hyperlink r:id="rId18" w:anchor="/document/99/728094912/XA00M342MB/" w:tgtFrame="_self" w:history="1">
        <w:r>
          <w:rPr>
            <w:rStyle w:val="a4"/>
            <w:rFonts w:ascii="Georgia" w:hAnsi="Georgia"/>
            <w:sz w:val="19"/>
            <w:szCs w:val="19"/>
          </w:rPr>
          <w:t>таб</w:t>
        </w:r>
        <w:r>
          <w:rPr>
            <w:rStyle w:val="a4"/>
            <w:rFonts w:ascii="Georgia" w:hAnsi="Georgia"/>
            <w:sz w:val="19"/>
            <w:szCs w:val="19"/>
          </w:rPr>
          <w:t>лиц 1</w:t>
        </w:r>
      </w:hyperlink>
      <w:r>
        <w:rPr>
          <w:rFonts w:ascii="Georgia" w:hAnsi="Georgia"/>
          <w:sz w:val="19"/>
          <w:szCs w:val="19"/>
        </w:rPr>
        <w:t>-</w:t>
      </w:r>
      <w:hyperlink r:id="rId19" w:anchor="/document/99/728094912/XA00M9I2NE/" w:tgtFrame="_self" w:history="1">
        <w:r>
          <w:rPr>
            <w:rStyle w:val="a4"/>
            <w:rFonts w:ascii="Georgia" w:hAnsi="Georgia"/>
            <w:sz w:val="19"/>
            <w:szCs w:val="19"/>
          </w:rPr>
          <w:t>5</w:t>
        </w:r>
      </w:hyperlink>
      <w:r>
        <w:rPr>
          <w:rFonts w:ascii="Georgia" w:hAnsi="Georgia"/>
          <w:sz w:val="19"/>
          <w:szCs w:val="19"/>
        </w:rPr>
        <w:t xml:space="preserve"> и параметров, заложенных в расчет нормативной численности, представленных в </w:t>
      </w:r>
      <w:hyperlink r:id="rId20" w:anchor="/document/99/728094912/XA00M902MS/" w:tgtFrame="_self" w:history="1">
        <w:r>
          <w:rPr>
            <w:rStyle w:val="a4"/>
            <w:rFonts w:ascii="Georgia" w:hAnsi="Georgia"/>
            <w:sz w:val="19"/>
            <w:szCs w:val="19"/>
          </w:rPr>
          <w:t>разделах 4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21" w:anchor="/document/99/728094912/XA00MDI2O1/" w:tgtFrame="_self" w:history="1">
        <w:r>
          <w:rPr>
            <w:rStyle w:val="a4"/>
            <w:rFonts w:ascii="Georgia" w:hAnsi="Georgia"/>
            <w:sz w:val="19"/>
            <w:szCs w:val="19"/>
          </w:rPr>
          <w:t>5 Рекомендаций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26. В случае значительного удаления отдельных не являющихся самостоятельными производственных подразделений, обособленных подразделений (в</w:t>
      </w:r>
      <w:r>
        <w:rPr>
          <w:rFonts w:ascii="Georgia" w:hAnsi="Georgia"/>
          <w:sz w:val="19"/>
          <w:szCs w:val="19"/>
        </w:rPr>
        <w:t xml:space="preserve"> том числе филиалов) друг от друга у одного работодателя, к рассчитанной по рекомендуемым нормативам численности рекомендуется применять коэффициенты, учитывающие связанные с этим особенности организации производства и обеспечения охраны труда, исходя из с</w:t>
      </w:r>
      <w:r>
        <w:rPr>
          <w:rFonts w:ascii="Georgia" w:hAnsi="Georgia"/>
          <w:sz w:val="19"/>
          <w:szCs w:val="19"/>
        </w:rPr>
        <w:t xml:space="preserve">ледующего: при удалении производственных подразделений у работодателя в друг от друга на расстояние от 0,5 км до 1,5 км, к рассчитанной по нормативам численности рекомендуется устанавливать коэффициент 1,2, а на расстоянии от 1,5 км до 30 км - коэффициент </w:t>
      </w:r>
      <w:r>
        <w:rPr>
          <w:rFonts w:ascii="Georgia" w:hAnsi="Georgia"/>
          <w:sz w:val="19"/>
          <w:szCs w:val="19"/>
        </w:rPr>
        <w:t>1,4; на расстоянии от 30 км до 50 км - коэффициент 1,6; более 50 км - коэффициент 2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27. Все значения для расчета нормативной численности рекомендуется брать в среднем за предыдущий год, предшествующий расчету и утверждению рекомендуемой нормативной числен</w:t>
      </w:r>
      <w:r>
        <w:rPr>
          <w:rFonts w:ascii="Georgia" w:hAnsi="Georgia"/>
          <w:sz w:val="19"/>
          <w:szCs w:val="19"/>
        </w:rPr>
        <w:t xml:space="preserve">ности, кроме положений, приведенных в </w:t>
      </w:r>
      <w:hyperlink r:id="rId22" w:anchor="/document/99/728094912/XA00MEE2O3/" w:tgtFrame="_self" w:history="1">
        <w:r>
          <w:rPr>
            <w:rStyle w:val="a4"/>
            <w:rFonts w:ascii="Georgia" w:hAnsi="Georgia"/>
            <w:sz w:val="19"/>
            <w:szCs w:val="19"/>
          </w:rPr>
          <w:t>пунктах 30.4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23" w:anchor="/document/99/728094912/XA00MF02O6/" w:tgtFrame="_self" w:history="1">
        <w:r>
          <w:rPr>
            <w:rStyle w:val="a4"/>
            <w:rFonts w:ascii="Georgia" w:hAnsi="Georgia"/>
            <w:sz w:val="19"/>
            <w:szCs w:val="19"/>
          </w:rPr>
          <w:t>30.6.</w:t>
        </w:r>
      </w:hyperlink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28. В обособленных само</w:t>
      </w:r>
      <w:r>
        <w:rPr>
          <w:rFonts w:ascii="Georgia" w:hAnsi="Georgia"/>
          <w:sz w:val="19"/>
          <w:szCs w:val="19"/>
        </w:rPr>
        <w:t xml:space="preserve">стоятельных производственных структурах (филиалах) работодателя численностью свыше 400 человек, численность специалистов Службы рекомендуется рассчитывать отдельно для каждой обособленной единицы производственной структуры. К обособленным производственным </w:t>
      </w:r>
      <w:r>
        <w:rPr>
          <w:rFonts w:ascii="Georgia" w:hAnsi="Georgia"/>
          <w:sz w:val="19"/>
          <w:szCs w:val="19"/>
        </w:rPr>
        <w:t>структурам относятся предприятия, филиалы, представительства, цеха, транспортные (логистические), обслуживающие и жилищно-коммунальные подразделения, входящие в структуру работодателя, расположенные на разных производственных площадках и имеющие законченны</w:t>
      </w:r>
      <w:r>
        <w:rPr>
          <w:rFonts w:ascii="Georgia" w:hAnsi="Georgia"/>
          <w:sz w:val="19"/>
          <w:szCs w:val="19"/>
        </w:rPr>
        <w:t>й производственный цикл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29. Разработка, пересмотр и утверждение нормативов штатной численности работников службы охраны труда осуществляется работодателем с учетом мнения выборного органа первичной профсоюзной организации или иного представительного орган</w:t>
      </w:r>
      <w:r>
        <w:rPr>
          <w:rFonts w:ascii="Georgia" w:hAnsi="Georgia"/>
          <w:sz w:val="19"/>
          <w:szCs w:val="19"/>
        </w:rPr>
        <w:t>а работников (при наличии)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30. Далее приведены основные должностные обязанности работников Службы, которые рекомендуется учитывать работодателем при определении численности работников службы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случае, если на работников Службы возлагаются (в</w:t>
      </w:r>
      <w:r>
        <w:rPr>
          <w:rFonts w:ascii="Georgia" w:hAnsi="Georgia"/>
          <w:sz w:val="19"/>
          <w:szCs w:val="19"/>
        </w:rPr>
        <w:t>озложены) работодателем дополнительные трудовые функции, не входящие в трудовые функции, определенные настоящими Рекомендациями, профессиональным стандартом специалиста в области охраны труда или иным нормативным правовым актом, суммарная рекомендуемая нор</w:t>
      </w:r>
      <w:r>
        <w:rPr>
          <w:rFonts w:ascii="Georgia" w:hAnsi="Georgia"/>
          <w:sz w:val="19"/>
          <w:szCs w:val="19"/>
        </w:rPr>
        <w:t xml:space="preserve">мативная численность Службы, рассчитанная в соответствии с </w:t>
      </w:r>
      <w:hyperlink r:id="rId24" w:anchor="/document/99/728094912/XA00MDE2N6/" w:tgtFrame="_self" w:history="1">
        <w:r>
          <w:rPr>
            <w:rStyle w:val="a4"/>
            <w:rFonts w:ascii="Georgia" w:hAnsi="Georgia"/>
            <w:sz w:val="19"/>
            <w:szCs w:val="19"/>
          </w:rPr>
          <w:t>пунктом 35 Рекомендаций</w:t>
        </w:r>
      </w:hyperlink>
      <w:r>
        <w:rPr>
          <w:rFonts w:ascii="Georgia" w:hAnsi="Georgia"/>
          <w:sz w:val="19"/>
          <w:szCs w:val="19"/>
        </w:rPr>
        <w:t>, увеличивается на единицу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i/>
          <w:iCs/>
          <w:sz w:val="19"/>
          <w:szCs w:val="19"/>
        </w:rPr>
        <w:t>30.1. Обеспечение функционирования системы управления охраной труда, проведение консультаций и координация по вопросам охраны труда, планирование мероприятий по охране труд</w:t>
      </w:r>
      <w:r>
        <w:rPr>
          <w:rFonts w:ascii="Georgia" w:hAnsi="Georgia"/>
          <w:i/>
          <w:iCs/>
          <w:sz w:val="19"/>
          <w:szCs w:val="19"/>
        </w:rPr>
        <w:t>а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Состав работ</w:t>
      </w:r>
      <w:r>
        <w:rPr>
          <w:rFonts w:ascii="Georgia" w:hAnsi="Georgia"/>
          <w:sz w:val="19"/>
          <w:szCs w:val="19"/>
        </w:rPr>
        <w:t>: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разработка совместно с работодателем (его уполномоченным представ</w:t>
      </w:r>
      <w:r>
        <w:rPr>
          <w:rFonts w:ascii="Georgia" w:hAnsi="Georgia"/>
          <w:sz w:val="19"/>
          <w:szCs w:val="19"/>
        </w:rPr>
        <w:t>ителем) и руководителями его структурных подразделений политики, целей и задач по охране труда, документированных процедур для функционирования СУОТ, согласование и актуализация проектов локальных нормативных актов, содержащих требования по обеспечению без</w:t>
      </w:r>
      <w:r>
        <w:rPr>
          <w:rFonts w:ascii="Georgia" w:hAnsi="Georgia"/>
          <w:sz w:val="19"/>
          <w:szCs w:val="19"/>
        </w:rPr>
        <w:t>опасных условий и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разработка совместно с руководителями структурных подразделений работодателя планов профилактических мероприятий по охране труда и управлению профессиональными рисками (полугодие, квартал, месяц), план-графиков их реализа</w:t>
      </w:r>
      <w:r>
        <w:rPr>
          <w:rFonts w:ascii="Georgia" w:hAnsi="Georgia"/>
          <w:sz w:val="19"/>
          <w:szCs w:val="19"/>
        </w:rPr>
        <w:t>ции и определение ответственных исполнителей;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разработка совместно с руководителями структурных подразделений и другими службами работодателя планов профилактических мероприятий по улучшению условий труда и приведению их в соответствие с государственны</w:t>
      </w:r>
      <w:r>
        <w:rPr>
          <w:rFonts w:ascii="Georgia" w:hAnsi="Georgia"/>
          <w:sz w:val="19"/>
          <w:szCs w:val="19"/>
        </w:rPr>
        <w:t>ми нормативными требованиями охраны труда, в том числе по результатам проведения специальной оценки условий труда производственного контроля условий труда, выявления опасностей и управления профессиональными рисками на рабочих местах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координация, консу</w:t>
      </w:r>
      <w:r>
        <w:rPr>
          <w:rFonts w:ascii="Georgia" w:hAnsi="Georgia"/>
          <w:sz w:val="19"/>
          <w:szCs w:val="19"/>
        </w:rPr>
        <w:t>льтации и методологическая помощь руководителям структурных подразделений работодателя при разработке и реализации профилактических мероприятий по охране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проведение совместно с соответствующими службами работодателя и с участием уполномоченных (д</w:t>
      </w:r>
      <w:r>
        <w:rPr>
          <w:rFonts w:ascii="Georgia" w:hAnsi="Georgia"/>
          <w:sz w:val="19"/>
          <w:szCs w:val="19"/>
        </w:rPr>
        <w:t>оверенных) лиц по охране труда профессиональных союзов или трудового коллектива проверок, обследований (или участие в проверках, обследованиях) технического состояния зданий и сооружений; оборудования, машин, механизмов и инструментов на соответствие их го</w:t>
      </w:r>
      <w:r>
        <w:rPr>
          <w:rFonts w:ascii="Georgia" w:hAnsi="Georgia"/>
          <w:sz w:val="19"/>
          <w:szCs w:val="19"/>
        </w:rPr>
        <w:t>сударственным нормативным требованиям охраны труда; эффективности работы систем и устройств, оказывающих влияние на условия труда; санитарно-гигиенического состояния бытовых помещений; применения средств коллективной и индивидуальной защиты работников и т.</w:t>
      </w:r>
      <w:r>
        <w:rPr>
          <w:rFonts w:ascii="Georgia" w:hAnsi="Georgia"/>
          <w:sz w:val="19"/>
          <w:szCs w:val="19"/>
        </w:rPr>
        <w:t>п.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е) контроль исполнения требований по охране труда и реализации ежегодного плана мероприятий по охране труда в закрепленных структурных подразделениях согласно плану-графику проверок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организация, координация и сопровождение мероприятий по предупрежд</w:t>
      </w:r>
      <w:r>
        <w:rPr>
          <w:rFonts w:ascii="Georgia" w:hAnsi="Georgia"/>
          <w:sz w:val="19"/>
          <w:szCs w:val="19"/>
        </w:rPr>
        <w:t xml:space="preserve">ению несчастных случаев на производстве и профессиональных заболеваний у работодателя и в его структурных подразделениях, разработанных на основании результатов расследований несчастных случаев на производстве, инцидентов и аварий, выявления обстоятельств </w:t>
      </w:r>
      <w:r>
        <w:rPr>
          <w:rFonts w:ascii="Georgia" w:hAnsi="Georgia"/>
          <w:sz w:val="19"/>
          <w:szCs w:val="19"/>
        </w:rPr>
        <w:t>и причин, приведших к возникновению микроповреждений (микротравм)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з) анализ и обобщение предложений по расходованию средств на мероприятия по улучшению условий и охраны труда с указанием сроков их исполнения, осуществление контроля за целевым и</w:t>
      </w:r>
      <w:r>
        <w:rPr>
          <w:rFonts w:ascii="Georgia" w:hAnsi="Georgia"/>
          <w:sz w:val="19"/>
          <w:szCs w:val="19"/>
        </w:rPr>
        <w:t xml:space="preserve"> рациональным расходованием в структурных подразделениях работодателя средств, выделенных на реализацию мероприятий по охране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и) составление совместно с руководителями структурных подразделений работодателя списков профессий и должностей, в соответс</w:t>
      </w:r>
      <w:r>
        <w:rPr>
          <w:rFonts w:ascii="Georgia" w:hAnsi="Georgia"/>
          <w:sz w:val="19"/>
          <w:szCs w:val="19"/>
        </w:rPr>
        <w:t>твии с которыми работники должны проходить обязательные предварительные (при поступлении на работу) и периодические (в течение трудовой деятельности) медицинские осмотры и (или) психиатрические освидетельствования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к) составление совместно с руководителями</w:t>
      </w:r>
      <w:r>
        <w:rPr>
          <w:rFonts w:ascii="Georgia" w:hAnsi="Georgia"/>
          <w:sz w:val="19"/>
          <w:szCs w:val="19"/>
        </w:rPr>
        <w:t xml:space="preserve"> структурных подразделений работодателя списков профессий и должностей, в соответствии с которыми, работникам предоставляются гарантии и компенсации за работу во вредных и (или) опасных условиях труда на основании действующего законодательства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л) работа в</w:t>
      </w:r>
      <w:r>
        <w:rPr>
          <w:rFonts w:ascii="Georgia" w:hAnsi="Georgia"/>
          <w:sz w:val="19"/>
          <w:szCs w:val="19"/>
        </w:rPr>
        <w:t xml:space="preserve"> комитете (комиссии) по охране труда, работа с уполномоченными по охране труда или иными представителями работников по вопросам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м) работа в составе комиссий по приемке в эксплуатацию законченных строительством или реконструированных объектов </w:t>
      </w:r>
      <w:r>
        <w:rPr>
          <w:rFonts w:ascii="Georgia" w:hAnsi="Georgia"/>
          <w:sz w:val="19"/>
          <w:szCs w:val="19"/>
        </w:rPr>
        <w:t>производственного назначения, а также в работе комиссий по приемке из ремонта установок, агрегатов, станков, машин и другого оборудования в части соблюдения требований нормативных правовых актов по охране труда (при условии, что данный состав работ закрепл</w:t>
      </w:r>
      <w:r>
        <w:rPr>
          <w:rFonts w:ascii="Georgia" w:hAnsi="Georgia"/>
          <w:sz w:val="19"/>
          <w:szCs w:val="19"/>
        </w:rPr>
        <w:t>ён в функциональных обязанностях работника службы охраны труда)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н) согласование разрабатываемой в организации проектной документации в части соблюдения в ней государственных нормативных требований охраны труда (при условии, что данный состав работ закреплён в функциональных обязанностях работника службы охраны труда)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о) оценка результативности реализации мероприятий по охране труда на основе полученных данных по результатам контроля (аудита) эффективности системы управления охраной труда у работодателя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п) обеспечение проведения предварительного анализа состояния систе</w:t>
      </w:r>
      <w:r>
        <w:rPr>
          <w:rFonts w:ascii="Georgia" w:hAnsi="Georgia"/>
          <w:sz w:val="19"/>
          <w:szCs w:val="19"/>
        </w:rPr>
        <w:t>мы управления охраны труда у работодателя совместно с руководителями структурных подразделений, уполномоченными по охране труда или иными представителями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i/>
          <w:iCs/>
          <w:sz w:val="19"/>
          <w:szCs w:val="19"/>
        </w:rPr>
        <w:t>30.2. Составление отчетности по установленным формам, ведение документированной информации</w:t>
      </w:r>
      <w:r>
        <w:rPr>
          <w:rFonts w:ascii="Georgia" w:hAnsi="Georgia"/>
          <w:i/>
          <w:iCs/>
          <w:sz w:val="19"/>
          <w:szCs w:val="19"/>
        </w:rPr>
        <w:t xml:space="preserve"> по охране труда у работодател</w:t>
      </w:r>
      <w:r>
        <w:rPr>
          <w:rFonts w:ascii="Georgia" w:hAnsi="Georgia"/>
          <w:i/>
          <w:iCs/>
          <w:sz w:val="19"/>
          <w:szCs w:val="19"/>
        </w:rPr>
        <w:t>я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Состав работ</w:t>
      </w:r>
      <w:r>
        <w:rPr>
          <w:rFonts w:ascii="Georgia" w:hAnsi="Georgia"/>
          <w:sz w:val="19"/>
          <w:szCs w:val="19"/>
        </w:rPr>
        <w:t>: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участие в составлении всех видов отчетности по охране труда по установленным формам, включая установленные Росстатом, и в соответствующие сроки с учетом требований нормативных правовых актов и локальных норм</w:t>
      </w:r>
      <w:r>
        <w:rPr>
          <w:rFonts w:ascii="Georgia" w:hAnsi="Georgia"/>
          <w:sz w:val="19"/>
          <w:szCs w:val="19"/>
        </w:rPr>
        <w:t>ативных актов работодателя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взаимодействие с представителями органов государственного надзора (контроля) и иных заинтересованных сторон, подготовка ответов по официальным запросам, ведение деловой переписки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разработка совместно с руководителями стру</w:t>
      </w:r>
      <w:r>
        <w:rPr>
          <w:rFonts w:ascii="Georgia" w:hAnsi="Georgia"/>
          <w:sz w:val="19"/>
          <w:szCs w:val="19"/>
        </w:rPr>
        <w:t>ктурных подразделений и другими службами работодателя локальных нормативных актов по порядку обеспечения и применения средств индивидуальной и коллективной защиты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ведение деловой переписки и подготовка профильных ответов по внутренним запросам со сторо</w:t>
      </w:r>
      <w:r>
        <w:rPr>
          <w:rFonts w:ascii="Georgia" w:hAnsi="Georgia"/>
          <w:sz w:val="19"/>
          <w:szCs w:val="19"/>
        </w:rPr>
        <w:t>ны работников и руководства работодателя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ведение базы данных (реестра) документов организации (структурного подразделения) по системе управления охраны труда как в бумажной форме, так и в электронном виде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е) ведение реестра договоров по оказанию услуг</w:t>
      </w:r>
      <w:r>
        <w:rPr>
          <w:rFonts w:ascii="Georgia" w:hAnsi="Georgia"/>
          <w:sz w:val="19"/>
          <w:szCs w:val="19"/>
        </w:rPr>
        <w:t xml:space="preserve"> по охране труда, заключенных работодателем (если функция возложена на Службу)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ведение регулярного мониторинга законодательных изменений по охране труда, формирование реестра нормативно-правовых актов по охране труда и здоровья, применимых к деятельнос</w:t>
      </w:r>
      <w:r>
        <w:rPr>
          <w:rFonts w:ascii="Georgia" w:hAnsi="Georgia"/>
          <w:sz w:val="19"/>
          <w:szCs w:val="19"/>
        </w:rPr>
        <w:t>ти работодателя, информирование работодателя об изменениях законодательства и нормативных правовых актов, содержащих требования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з) участие в подготовке документов для назначения выплат по страхованию в связи с профессиональными заболеваниями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и) рассмотрение обращений работников, касающихся вопросов условий и охраны труда, подготовка предложений работодателю (его уполномоченному представителю) или руководству его структурных подразделений работодателя по устранению выявленных недостатков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Реко</w:t>
      </w:r>
      <w:r>
        <w:rPr>
          <w:rFonts w:ascii="Georgia" w:hAnsi="Georgia"/>
          <w:sz w:val="19"/>
          <w:szCs w:val="19"/>
        </w:rPr>
        <w:t xml:space="preserve">мендуемая нормативная численность по функциям 30.1 и 30.2 представлена в </w:t>
      </w:r>
      <w:hyperlink r:id="rId25" w:anchor="/document/99/728094912/XA00M342MB/" w:tgtFrame="_self" w:history="1">
        <w:r>
          <w:rPr>
            <w:rStyle w:val="a4"/>
            <w:rFonts w:ascii="Georgia" w:hAnsi="Georgia"/>
            <w:sz w:val="19"/>
            <w:szCs w:val="19"/>
          </w:rPr>
          <w:t>таблице 1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pStyle w:val="align-right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1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4391C">
      <w:pPr>
        <w:divId w:val="41736108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Рекомендуемая нормативная численность работников по обеспечению функционир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ования системы управления охраной труда, консультациям и координации по вопросам охраны труда, планированию мероприятий по охране труда, а также составлению отчетности по установленным формам, ведению документированной информации по охране труда у работода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тел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686"/>
        <w:gridCol w:w="2527"/>
        <w:gridCol w:w="1203"/>
        <w:gridCol w:w="1325"/>
        <w:gridCol w:w="1325"/>
        <w:gridCol w:w="1203"/>
        <w:gridCol w:w="1326"/>
      </w:tblGrid>
      <w:tr w:rsidR="00000000">
        <w:trPr>
          <w:divId w:val="740760208"/>
        </w:trPr>
        <w:tc>
          <w:tcPr>
            <w:tcW w:w="739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74076020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№ п/п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Среднесписочная численность работников у </w:t>
            </w:r>
          </w:p>
        </w:tc>
        <w:tc>
          <w:tcPr>
            <w:tcW w:w="7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>Количество самостоятельных производственных</w:t>
            </w:r>
            <w:r>
              <w:br/>
            </w:r>
            <w:r>
              <w:t>структурных подразделений</w:t>
            </w:r>
            <w:r>
              <w:rPr>
                <w:noProof/>
              </w:rPr>
              <w:drawing>
                <wp:inline distT="0" distB="0" distL="0" distR="0">
                  <wp:extent cx="83820" cy="236220"/>
                  <wp:effectExtent l="19050" t="0" r="0" b="0"/>
                  <wp:docPr id="1" name="Рисунок 1" descr="https://1otruda.ru/system/content/image/200/1/278242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otruda.ru/system/content/image/200/1/278242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 работодателя </w:t>
            </w:r>
          </w:p>
        </w:tc>
      </w:tr>
      <w:tr w:rsidR="00000000">
        <w:trPr>
          <w:divId w:val="740760208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работодателя </w:t>
            </w:r>
          </w:p>
        </w:tc>
        <w:tc>
          <w:tcPr>
            <w:tcW w:w="7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Рекомендуемая нормативная численность, человек </w:t>
            </w:r>
          </w:p>
        </w:tc>
      </w:tr>
      <w:tr w:rsidR="00000000">
        <w:trPr>
          <w:divId w:val="74076020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до 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6-10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11-20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21-50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51-125 </w:t>
            </w:r>
          </w:p>
        </w:tc>
      </w:tr>
      <w:tr w:rsidR="00000000">
        <w:trPr>
          <w:divId w:val="74076020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formattext"/>
            </w:pPr>
            <w:r>
              <w:t xml:space="preserve">1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до 500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0,34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0,39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0,45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0,51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74076020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formattext"/>
            </w:pPr>
            <w:r>
              <w:t xml:space="preserve">2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501-750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0,38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0,45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0,52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0,61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74076020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formattext"/>
            </w:pPr>
            <w:r>
              <w:t xml:space="preserve">3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751-1000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0,42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0,48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0,56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0,68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74076020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formattext"/>
            </w:pPr>
            <w:r>
              <w:t xml:space="preserve">4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1001-1500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0,57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0,66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0,82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1,12 </w:t>
            </w:r>
          </w:p>
        </w:tc>
      </w:tr>
      <w:tr w:rsidR="00000000">
        <w:trPr>
          <w:divId w:val="74076020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formattext"/>
            </w:pPr>
            <w:r>
              <w:t xml:space="preserve">5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1501-3000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0,65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0,82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0,89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1,37 </w:t>
            </w:r>
          </w:p>
        </w:tc>
      </w:tr>
      <w:tr w:rsidR="00000000">
        <w:trPr>
          <w:divId w:val="74076020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formattext"/>
            </w:pPr>
            <w:r>
              <w:t xml:space="preserve">6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3001-5000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1,07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1,28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1,53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1,82 </w:t>
            </w:r>
          </w:p>
        </w:tc>
      </w:tr>
      <w:tr w:rsidR="00000000">
        <w:trPr>
          <w:divId w:val="74076020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formattext"/>
            </w:pPr>
            <w:r>
              <w:t xml:space="preserve">7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5001-7500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1,54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1,97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2,83 </w:t>
            </w:r>
          </w:p>
        </w:tc>
      </w:tr>
      <w:tr w:rsidR="00000000">
        <w:trPr>
          <w:divId w:val="74076020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formattext"/>
            </w:pPr>
            <w:r>
              <w:t xml:space="preserve">8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7501-10000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1,82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2,39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3,46 </w:t>
            </w:r>
          </w:p>
        </w:tc>
      </w:tr>
      <w:tr w:rsidR="00000000">
        <w:trPr>
          <w:divId w:val="74076020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formattext"/>
            </w:pPr>
            <w:r>
              <w:t xml:space="preserve">9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10001-20000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2,06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3,04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4,49 </w:t>
            </w:r>
          </w:p>
        </w:tc>
      </w:tr>
      <w:tr w:rsidR="00000000">
        <w:trPr>
          <w:divId w:val="74076020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formattext"/>
            </w:pPr>
            <w:r>
              <w:lastRenderedPageBreak/>
              <w:t xml:space="preserve">10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20001 и свыше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2,53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3,61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4,64 </w:t>
            </w:r>
          </w:p>
        </w:tc>
      </w:tr>
    </w:tbl>
    <w:p w:rsidR="00000000" w:rsidRDefault="00B4391C">
      <w:pPr>
        <w:divId w:val="193731686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83820" cy="220980"/>
            <wp:effectExtent l="19050" t="0" r="0" b="0"/>
            <wp:docPr id="2" name="Рисунок 2" descr="https://1otruda.ru/system/content/image/200/1/27824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truda.ru/system/content/image/200/1/2782424/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Под структурными подразделениями у работодателя следует понимать бюро, службы, отделы, участки, цехи и другие структурные подразд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еления.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i/>
          <w:iCs/>
          <w:sz w:val="19"/>
          <w:szCs w:val="19"/>
        </w:rPr>
        <w:t>30.3. Контроль за соблюдением законодательных и иных нормативных правовых актов по охране труда у работодателя и в его структурных подразделениях</w:t>
      </w:r>
      <w:r>
        <w:rPr>
          <w:rFonts w:ascii="Georgia" w:hAnsi="Georgia"/>
          <w:i/>
          <w:iCs/>
          <w:sz w:val="19"/>
          <w:szCs w:val="19"/>
        </w:rPr>
        <w:t xml:space="preserve"> 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Состав работ</w:t>
      </w:r>
      <w:r>
        <w:rPr>
          <w:rFonts w:ascii="Georgia" w:hAnsi="Georgia"/>
          <w:sz w:val="19"/>
          <w:szCs w:val="19"/>
        </w:rPr>
        <w:t>: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осуществление регулярного (планового) контроля за соблюдением законодательных и иных</w:t>
      </w:r>
      <w:r>
        <w:rPr>
          <w:rFonts w:ascii="Georgia" w:hAnsi="Georgia"/>
          <w:sz w:val="19"/>
          <w:szCs w:val="19"/>
        </w:rPr>
        <w:t xml:space="preserve"> нормативных правовых актов по охране труда Российской Федерации и соответствующего субъекта Российской Федерации, межотраслевых (отраслевых) соглашений, коллективного договора, локальных нормативных актов у работодателя и в его структурных подразделениях </w:t>
      </w:r>
      <w:r>
        <w:rPr>
          <w:rFonts w:ascii="Georgia" w:hAnsi="Georgia"/>
          <w:sz w:val="19"/>
          <w:szCs w:val="19"/>
        </w:rPr>
        <w:t>посредством</w:t>
      </w:r>
      <w:r>
        <w:rPr>
          <w:rFonts w:ascii="Georgia" w:hAnsi="Georgia"/>
          <w:sz w:val="19"/>
          <w:szCs w:val="19"/>
        </w:rPr>
        <w:t>: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беспрепятственного посещения в любое время суток структурных подразделений работодателя и осмотра производственных, служебных и бытовых помещений, находящиеся в ведении работодателя, ознакомления с документами по вопросам охраны труда, необход</w:t>
      </w:r>
      <w:r>
        <w:rPr>
          <w:rFonts w:ascii="Georgia" w:hAnsi="Georgia"/>
          <w:sz w:val="19"/>
          <w:szCs w:val="19"/>
        </w:rPr>
        <w:t>имыми для осуществления своих полномочий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предъявления руководителям структурных подразделений, другим должностным лицам работодателя обязательных для исполнения предписаний об устранении выявленных при проверках нарушений требований охраны труда согласно </w:t>
      </w:r>
      <w:r>
        <w:rPr>
          <w:rFonts w:ascii="Georgia" w:hAnsi="Georgia"/>
          <w:sz w:val="19"/>
          <w:szCs w:val="19"/>
        </w:rPr>
        <w:t xml:space="preserve">приведенной в </w:t>
      </w:r>
      <w:hyperlink r:id="rId27" w:anchor="/document/99/728094912/XA00MGC2O5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приложении № 2 к Рекомендациям</w:t>
        </w:r>
      </w:hyperlink>
      <w:r>
        <w:rPr>
          <w:rFonts w:ascii="Georgia" w:hAnsi="Georgia"/>
          <w:sz w:val="19"/>
          <w:szCs w:val="19"/>
        </w:rPr>
        <w:t xml:space="preserve"> рекомендуемой форме предписания, а также контроля за выполнением выданных предписаний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привлечения по согласованию с работод</w:t>
      </w:r>
      <w:r>
        <w:rPr>
          <w:rFonts w:ascii="Georgia" w:hAnsi="Georgia"/>
          <w:sz w:val="19"/>
          <w:szCs w:val="19"/>
        </w:rPr>
        <w:t>ателем (его уполномоченным представителем) и руководителями его структурных подразделений занятых в этих подразделениях специалистов к проведению проверок состояния условий и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запроса и получения от руководителей структурных подразделений рабо</w:t>
      </w:r>
      <w:r>
        <w:rPr>
          <w:rFonts w:ascii="Georgia" w:hAnsi="Georgia"/>
          <w:sz w:val="19"/>
          <w:szCs w:val="19"/>
        </w:rPr>
        <w:t>тодателя необходимых сведений, информации, документов для осуществления полномочий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запроса и получения письменных объяснений от лиц, допустивших нарушения законодательства об охране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осуществление контроля за наличием в структурных подразделениях</w:t>
      </w:r>
      <w:r>
        <w:rPr>
          <w:rFonts w:ascii="Georgia" w:hAnsi="Georgia"/>
          <w:sz w:val="19"/>
          <w:szCs w:val="19"/>
        </w:rPr>
        <w:t xml:space="preserve"> работодателя инструкций по охране труда для работников согласно перечню профессий, должностей и видов работ, на которые должны быть разработаны инструкции по охране труда, а также своевременным их пересмотром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осуществление контроля за своевременным пр</w:t>
      </w:r>
      <w:r>
        <w:rPr>
          <w:rFonts w:ascii="Georgia" w:hAnsi="Georgia"/>
          <w:sz w:val="19"/>
          <w:szCs w:val="19"/>
        </w:rPr>
        <w:t>оведением обучения по охране труда, проверки знаний требований охраны труда и всех видов инструктажей по охране труда, в том числе, посредством направления работодателю (его представителю, наделенному соответствующими полномочиями в установленном законом п</w:t>
      </w:r>
      <w:r>
        <w:rPr>
          <w:rFonts w:ascii="Georgia" w:hAnsi="Georgia"/>
          <w:sz w:val="19"/>
          <w:szCs w:val="19"/>
        </w:rPr>
        <w:t>орядке) требований об отстранении от работы (недопущения к работе) лиц, не прошедших в установленном порядке обучение и инструктаж по охране труда, стажировку и проверку знаний требований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осуществление контроля за своевременностью, полното</w:t>
      </w:r>
      <w:r>
        <w:rPr>
          <w:rFonts w:ascii="Georgia" w:hAnsi="Georgia"/>
          <w:sz w:val="19"/>
          <w:szCs w:val="19"/>
        </w:rPr>
        <w:t>й выдачи работникам средств индивидуальной защиты и правильностью их применения работниками в соответствии с правилами обеспечения работников специальной одеждой, специальной обувью и другими средствами индивидуальной защиты, за организацией хранения, выда</w:t>
      </w:r>
      <w:r>
        <w:rPr>
          <w:rFonts w:ascii="Georgia" w:hAnsi="Georgia"/>
          <w:sz w:val="19"/>
          <w:szCs w:val="19"/>
        </w:rPr>
        <w:t>чи, стирки, химической чистки, сушки, обеспыливания, обезжиривания и ремонта специальной одежды, специальной обуви и других средств индивидуальной защиты в соответствии с установленными требованиями, в том числе, посредством направления работодателю (его п</w:t>
      </w:r>
      <w:r>
        <w:rPr>
          <w:rFonts w:ascii="Georgia" w:hAnsi="Georgia"/>
          <w:sz w:val="19"/>
          <w:szCs w:val="19"/>
        </w:rPr>
        <w:t>редставителю, наделенному соответствующими полномочиями в установленном законом порядке) требований об отстранении от работы (недопущения к работе) лиц, не использующих выданные в установленном порядке средства индивидуальной защиты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осуществление контр</w:t>
      </w:r>
      <w:r>
        <w:rPr>
          <w:rFonts w:ascii="Georgia" w:hAnsi="Georgia"/>
          <w:sz w:val="19"/>
          <w:szCs w:val="19"/>
        </w:rPr>
        <w:t>оля за использованием труда женщин и лиц моложе 18 лет в соответствии с законодательными требованиями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осуществление контроля за доведением до сведения работников вводимых в действие новых государственных нормативных требований охраны труда, в том числе</w:t>
      </w:r>
      <w:r>
        <w:rPr>
          <w:rFonts w:ascii="Georgia" w:hAnsi="Georgia"/>
          <w:sz w:val="19"/>
          <w:szCs w:val="19"/>
        </w:rPr>
        <w:t xml:space="preserve"> в локальных нормативных актах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ж) участие в переработке локальных нормативных актов по вопросам охраны труда в случае вступления в силу новых или внесения изменений в действующие законодательные и иные нормативные правовые акты, содержащие нормы трудового</w:t>
      </w:r>
      <w:r>
        <w:rPr>
          <w:rFonts w:ascii="Georgia" w:hAnsi="Georgia"/>
          <w:sz w:val="19"/>
          <w:szCs w:val="19"/>
        </w:rPr>
        <w:t xml:space="preserve"> права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з) принятие мер по устранению нарушений требований охраны труда, в том числе по выданным предписаниям органов государственного надзора (контроля) и внутренним предписаниям Службы, а также обращениям работников, в том числе, посредством</w:t>
      </w:r>
      <w:r>
        <w:rPr>
          <w:rFonts w:ascii="Georgia" w:hAnsi="Georgia"/>
          <w:sz w:val="19"/>
          <w:szCs w:val="19"/>
        </w:rPr>
        <w:t>: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приостановления работы производств, участков, машин, станков, оборудования и других средств производства в случаях, создающих угрозу жизни или здоровью работников до устранения выявленных нарушений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направления работодателю (его представителю, наделенному </w:t>
      </w:r>
      <w:r>
        <w:rPr>
          <w:rFonts w:ascii="Georgia" w:hAnsi="Georgia"/>
          <w:sz w:val="19"/>
          <w:szCs w:val="19"/>
        </w:rPr>
        <w:t>соответствующими полномочиями в установленном законом порядке) требований об отстранении от работы (недопущения к работе) лиц, не имеющих допуска к выполнению работ в соответствии с требованиями нормативных правовых актов, не прошедших обязательные медицин</w:t>
      </w:r>
      <w:r>
        <w:rPr>
          <w:rFonts w:ascii="Georgia" w:hAnsi="Georgia"/>
          <w:sz w:val="19"/>
          <w:szCs w:val="19"/>
        </w:rPr>
        <w:t>ские осмотры, обязательные психиатрические освидетельствования, а также при наличии медицинских противопоказаний к выполнению порученных им работ, а также нарушающих требования законодательства об охране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направления работодателю (его уполномоченному</w:t>
      </w:r>
      <w:r>
        <w:rPr>
          <w:rFonts w:ascii="Georgia" w:hAnsi="Georgia"/>
          <w:sz w:val="19"/>
          <w:szCs w:val="19"/>
        </w:rPr>
        <w:t xml:space="preserve"> представителю) предложений о привлечении к ответственности должностных лиц, допускающих нарушение требований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направления работодателю (его уполномоченному представителю) предложений о поощрении отдельных работников за активную работу по улуч</w:t>
      </w:r>
      <w:r>
        <w:rPr>
          <w:rFonts w:ascii="Georgia" w:hAnsi="Georgia"/>
          <w:sz w:val="19"/>
          <w:szCs w:val="19"/>
        </w:rPr>
        <w:t>шению условий и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и) анализ и оценка документов, связанных с приемкой и вводом в эксплуатацию (консервацией) производственных объектов, в части их соответствия государственным нормативным требованиям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Рекомендуемая нормативная числ</w:t>
      </w:r>
      <w:r>
        <w:rPr>
          <w:rFonts w:ascii="Georgia" w:hAnsi="Georgia"/>
          <w:sz w:val="19"/>
          <w:szCs w:val="19"/>
        </w:rPr>
        <w:t xml:space="preserve">енность по функции 30.3 представлена в </w:t>
      </w:r>
      <w:hyperlink r:id="rId28" w:anchor="/document/99/728094912/XA00M862N3/" w:tgtFrame="_self" w:history="1">
        <w:r>
          <w:rPr>
            <w:rStyle w:val="a4"/>
            <w:rFonts w:ascii="Georgia" w:hAnsi="Georgia"/>
            <w:sz w:val="19"/>
            <w:szCs w:val="19"/>
          </w:rPr>
          <w:t>таблице 2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pStyle w:val="align-right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2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4391C">
      <w:pPr>
        <w:divId w:val="211015224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Рекомендуемая нормативная численность работников по контролю за соблюдением законодательных и иных нормативн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ых правовых актов по охране труда у работодателя и в его структурных подразделения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х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775"/>
        <w:gridCol w:w="2355"/>
        <w:gridCol w:w="1024"/>
        <w:gridCol w:w="1033"/>
        <w:gridCol w:w="1136"/>
        <w:gridCol w:w="1051"/>
        <w:gridCol w:w="1086"/>
        <w:gridCol w:w="1135"/>
      </w:tblGrid>
      <w:tr w:rsidR="00000000">
        <w:trPr>
          <w:divId w:val="1763067162"/>
        </w:trPr>
        <w:tc>
          <w:tcPr>
            <w:tcW w:w="924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76306716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№ п/п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Среднесписочная численность </w:t>
            </w:r>
          </w:p>
        </w:tc>
        <w:tc>
          <w:tcPr>
            <w:tcW w:w="7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Численность работников, занятых на работах, связанных с вредными и (или) опасными условиями труда </w:t>
            </w:r>
          </w:p>
        </w:tc>
      </w:tr>
      <w:tr w:rsidR="00000000">
        <w:trPr>
          <w:divId w:val="1763067162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работников у работодателя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до 100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101-350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351-500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501-1000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1001-3500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3501 и свыше </w:t>
            </w:r>
          </w:p>
        </w:tc>
      </w:tr>
      <w:tr w:rsidR="00000000">
        <w:trPr>
          <w:divId w:val="1763067162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7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Рекомендуемая нормативная численность, человек </w:t>
            </w:r>
          </w:p>
        </w:tc>
      </w:tr>
      <w:tr w:rsidR="00000000">
        <w:trPr>
          <w:divId w:val="176306716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до 500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0,06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0,07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0,08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76306716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501-750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0,07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0,08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0,09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76306716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751-1000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0,08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0,09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0,10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76306716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4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1001-1500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0,10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0,12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0,14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0,17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76306716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5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1501-3000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0,14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0,17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0,20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0,24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0,28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76306716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lastRenderedPageBreak/>
              <w:t xml:space="preserve">6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3001-5000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0,20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0,24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0,29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0,35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0,42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0,48 </w:t>
            </w:r>
          </w:p>
        </w:tc>
      </w:tr>
      <w:tr w:rsidR="00000000">
        <w:trPr>
          <w:divId w:val="176306716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7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5001-7500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0,28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0,32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0,38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0,45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0,56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0,70 </w:t>
            </w:r>
          </w:p>
        </w:tc>
      </w:tr>
      <w:tr w:rsidR="00000000">
        <w:trPr>
          <w:divId w:val="176306716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8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7501-10000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0,35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0,41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0,48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0,57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0,68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0,82 </w:t>
            </w:r>
          </w:p>
        </w:tc>
      </w:tr>
      <w:tr w:rsidR="00000000">
        <w:trPr>
          <w:divId w:val="176306716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9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10001-20000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0,65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0,72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0,79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0,93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1,07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1,23 </w:t>
            </w:r>
          </w:p>
        </w:tc>
      </w:tr>
      <w:tr w:rsidR="00000000">
        <w:trPr>
          <w:divId w:val="176306716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10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20001 и свыше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0,80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0,87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0,94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1,01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1,11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1,26 </w:t>
            </w:r>
          </w:p>
        </w:tc>
      </w:tr>
    </w:tbl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i/>
          <w:iCs/>
          <w:sz w:val="19"/>
          <w:szCs w:val="19"/>
        </w:rPr>
        <w:t>30.4. Участие в проведении специальной оценки условий труда, производственного контроля условий труда, выявлении опасностей и управлении профессиональными рисками на рабочих местах</w:t>
      </w:r>
      <w:r>
        <w:rPr>
          <w:rFonts w:ascii="Georgia" w:hAnsi="Georgia"/>
          <w:i/>
          <w:iCs/>
          <w:noProof/>
          <w:sz w:val="19"/>
          <w:szCs w:val="19"/>
        </w:rPr>
        <w:drawing>
          <wp:inline distT="0" distB="0" distL="0" distR="0">
            <wp:extent cx="99060" cy="236220"/>
            <wp:effectExtent l="19050" t="0" r="0" b="0"/>
            <wp:docPr id="3" name="Рисунок 3" descr="https://1otruda.ru/system/content/image/200/1/27824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truda.ru/system/content/image/200/1/278242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4391C">
      <w:pPr>
        <w:divId w:val="1031342745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36220"/>
            <wp:effectExtent l="19050" t="0" r="0" b="0"/>
            <wp:docPr id="4" name="Рисунок 4" descr="https://1otruda.ru/system/content/image/200/1/27824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truda.ru/system/content/image/200/1/278242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Нормы времени (трудозатраты) при расчете нормативов численности с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пециалистов (службы) по охране труда для данного пункта должны учитывать данные по результатам специальной оценки условий труда (количеству рабочих мест с вредными условиями труда), а также данные по требующим мер реагирования результатам оценки профессион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альных рисков за предшествующие 5 (пять) лет.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Состав работ</w:t>
      </w:r>
      <w:r>
        <w:rPr>
          <w:rFonts w:ascii="Georgia" w:hAnsi="Georgia"/>
          <w:sz w:val="19"/>
          <w:szCs w:val="19"/>
        </w:rPr>
        <w:t>: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организационное обеспечение работ по проведению специальной оценки условий труда, производственного контроля условий труда, осуществление контроля за их проведением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формирование и ведение л</w:t>
      </w:r>
      <w:r>
        <w:rPr>
          <w:rFonts w:ascii="Georgia" w:hAnsi="Georgia"/>
          <w:sz w:val="19"/>
          <w:szCs w:val="19"/>
        </w:rPr>
        <w:t>окальной нормативной документации работодателя, необходимой для проведения специальной оценки условий труда, производственного контроля условий труда. Подготовка соответствующих разъяснений в процессе проведения специальной оценки условий труда и производс</w:t>
      </w:r>
      <w:r>
        <w:rPr>
          <w:rFonts w:ascii="Georgia" w:hAnsi="Georgia"/>
          <w:sz w:val="19"/>
          <w:szCs w:val="19"/>
        </w:rPr>
        <w:t>твенного контроля условий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участие в составлении перечня рабочих мест, на которых будет проводиться специальная оценка условий труда (производственный контроль условий труда) у работодателя, с учетом особенностей их организации, наименований профе</w:t>
      </w:r>
      <w:r>
        <w:rPr>
          <w:rFonts w:ascii="Georgia" w:hAnsi="Georgia"/>
          <w:sz w:val="19"/>
          <w:szCs w:val="19"/>
        </w:rPr>
        <w:t>ссий (должностей) и квалификации занятых на них работников, особенностей выполнения работ (подвижные, сезонные, периодического использования и другие), категорий работ по энергозатратам, а также с учетом возможности отнесения отдельных рабочих мест к анало</w:t>
      </w:r>
      <w:r>
        <w:rPr>
          <w:rFonts w:ascii="Georgia" w:hAnsi="Georgia"/>
          <w:sz w:val="19"/>
          <w:szCs w:val="19"/>
        </w:rPr>
        <w:t>гичным в соответствии с требованиями законодательства о специальной оценке условий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г) участие в работе комиссии по проведению специальной оценки условий труда у работодателя, контроль за проведением специальной оценки условий труда и оформлением ее </w:t>
      </w:r>
      <w:r>
        <w:rPr>
          <w:rFonts w:ascii="Georgia" w:hAnsi="Georgia"/>
          <w:sz w:val="19"/>
          <w:szCs w:val="19"/>
        </w:rPr>
        <w:t>результатов, контроль за проведением производственного контроля условий труда и оформлением его результатов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организация ознакомления работников с результатами проведения специальной оценки условий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е) разработка предложений в план мероприятий по </w:t>
      </w:r>
      <w:r>
        <w:rPr>
          <w:rFonts w:ascii="Georgia" w:hAnsi="Georgia"/>
          <w:sz w:val="19"/>
          <w:szCs w:val="19"/>
        </w:rPr>
        <w:t>улучшению условий труда с учетом результатов проведения специальной оценки условий труда, производственного контроля условий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организационное обеспечение работ по выявлению опасностей и управлению профессиональными рисками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з) формирование и веден</w:t>
      </w:r>
      <w:r>
        <w:rPr>
          <w:rFonts w:ascii="Georgia" w:hAnsi="Georgia"/>
          <w:sz w:val="19"/>
          <w:szCs w:val="19"/>
        </w:rPr>
        <w:t>ие необходимой локальной нормативной документации работодателя, необходимой для выявления опасностей и управления профессиональными рисками, с учетом требований действующей у работодателя системы управления охраной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и) сбор и анализ данных по выявлен</w:t>
      </w:r>
      <w:r>
        <w:rPr>
          <w:rFonts w:ascii="Georgia" w:hAnsi="Georgia"/>
          <w:sz w:val="19"/>
          <w:szCs w:val="19"/>
        </w:rPr>
        <w:t>ным опасностям, процедурам управления, управлению профессиональными рисками на рабочих местах и структурных подразделениях работодателя, в том числе с учетом результатов проведения специальной оценки условий труда (производственного контроля условий труда)</w:t>
      </w:r>
      <w:r>
        <w:rPr>
          <w:rFonts w:ascii="Georgia" w:hAnsi="Georgia"/>
          <w:sz w:val="19"/>
          <w:szCs w:val="19"/>
        </w:rPr>
        <w:t xml:space="preserve"> и действующей у работодателя системы управления охраной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к) участие в разработке рекомендаций и предложений по реализации профилактических мероприятий по результатам, проведенной работы по выявлению опасностей и управлению профессиональными рисками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i/>
          <w:iCs/>
          <w:sz w:val="19"/>
          <w:szCs w:val="19"/>
        </w:rPr>
        <w:lastRenderedPageBreak/>
        <w:t>30.5. Обеспечение и координация проведения оперативного контроля за состоянием охраны труда у работодателя и в его структурных подразделения</w:t>
      </w:r>
      <w:r>
        <w:rPr>
          <w:rFonts w:ascii="Georgia" w:hAnsi="Georgia"/>
          <w:i/>
          <w:iCs/>
          <w:sz w:val="19"/>
          <w:szCs w:val="19"/>
        </w:rPr>
        <w:t>х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Состав работ</w:t>
      </w:r>
      <w:r>
        <w:rPr>
          <w:rFonts w:ascii="Georgia" w:hAnsi="Georgia"/>
          <w:sz w:val="19"/>
          <w:szCs w:val="19"/>
        </w:rPr>
        <w:t>: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оперативный контроль за функционированием системы управления охраной труда в структурных подразделениях и в целом у работодателя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оперативный контроль за организацией содержания производственных и вспомогательных помещений, безопасной эксплуатацией о</w:t>
      </w:r>
      <w:r>
        <w:rPr>
          <w:rFonts w:ascii="Georgia" w:hAnsi="Georgia"/>
          <w:sz w:val="19"/>
          <w:szCs w:val="19"/>
        </w:rPr>
        <w:t>борудования, в том числе своевременным проведением соответствующими службами необходимых испытаний и технических освидетельствований оборудования, машин и механизмов, состоянием предохранительных приспособлений и защитных устройств, использования инструмен</w:t>
      </w:r>
      <w:r>
        <w:rPr>
          <w:rFonts w:ascii="Georgia" w:hAnsi="Georgia"/>
          <w:sz w:val="19"/>
          <w:szCs w:val="19"/>
        </w:rPr>
        <w:t>та, приспособлений, инвентаря, транспортных средств, предохранительных и оградительных устройств и т.п. в структурных подразделениях работодателя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оперативный контроль за организацией рабочих мест в соответствии с государственными нормативными требовани</w:t>
      </w:r>
      <w:r>
        <w:rPr>
          <w:rFonts w:ascii="Georgia" w:hAnsi="Georgia"/>
          <w:sz w:val="19"/>
          <w:szCs w:val="19"/>
        </w:rPr>
        <w:t>ями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оперативный контроль за выполнением в структурных подразделениях работодателя мер инструментального контроля за состоянием производственного оборудования и машин, зданий и сооружений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оперативный контроль за организацией санитарно-г</w:t>
      </w:r>
      <w:r>
        <w:rPr>
          <w:rFonts w:ascii="Georgia" w:hAnsi="Georgia"/>
          <w:sz w:val="19"/>
          <w:szCs w:val="19"/>
        </w:rPr>
        <w:t>игиенического содержания помещений и рабочих мест, эффективностью работы аспирационных и вентиляционных систем, поддержанием питьевого и температурного режимов в структурных подразделениях работодателя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оперативный контроль за организацией обеспечения р</w:t>
      </w:r>
      <w:r>
        <w:rPr>
          <w:rFonts w:ascii="Georgia" w:hAnsi="Georgia"/>
          <w:sz w:val="19"/>
          <w:szCs w:val="19"/>
        </w:rPr>
        <w:t>аботников средствами индивидуальной защиты в соответствии с установленными нормами и требованиями, а также за правильностью применения работниками средств индивидуальной защиты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оперативный контроль за своевременным предоставлением работникам в соответс</w:t>
      </w:r>
      <w:r>
        <w:rPr>
          <w:rFonts w:ascii="Georgia" w:hAnsi="Georgia"/>
          <w:sz w:val="19"/>
          <w:szCs w:val="19"/>
        </w:rPr>
        <w:t>твии с установленными требованиями гарантий (компенсаций) за работу с вредными и (или) опасными условиями труда, а также бесплатной выдачей лечебно-профилактического питания, молока и других равноценных пищевых продуктов согласно установленным нормам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з) о</w:t>
      </w:r>
      <w:r>
        <w:rPr>
          <w:rFonts w:ascii="Georgia" w:hAnsi="Georgia"/>
          <w:sz w:val="19"/>
          <w:szCs w:val="19"/>
        </w:rPr>
        <w:t>перативный контроль за выполнением мероприятий, предусмотренных программами, планами по улучшению условий и охраны труда, разделом коллективного договора по вопросам охраны труда, разделом отраслевого (межотраслевого) соглашения по охране труда, а также за</w:t>
      </w:r>
      <w:r>
        <w:rPr>
          <w:rFonts w:ascii="Georgia" w:hAnsi="Georgia"/>
          <w:sz w:val="19"/>
          <w:szCs w:val="19"/>
        </w:rPr>
        <w:t xml:space="preserve"> принятием мер по устранению причин, вызвавших несчастный случай на производстве согласно информации из акта по форме Н-1, выполнением предписаний органов государственного надзора и контроля, других мероприятий по созданию безопасных условий труда, а также</w:t>
      </w:r>
      <w:r>
        <w:rPr>
          <w:rFonts w:ascii="Georgia" w:hAnsi="Georgia"/>
          <w:sz w:val="19"/>
          <w:szCs w:val="19"/>
        </w:rPr>
        <w:t xml:space="preserve"> средств, выделенных на выполнение мероприятий по улучшению условий и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и) координация действий руководителей структурных подразделений работодателя при проведения периодического контроля за состоянием охраны труда, выполнением профилактических</w:t>
      </w:r>
      <w:r>
        <w:rPr>
          <w:rFonts w:ascii="Georgia" w:hAnsi="Georgia"/>
          <w:sz w:val="19"/>
          <w:szCs w:val="19"/>
        </w:rPr>
        <w:t xml:space="preserve"> мероприятий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к) консультация и методологическая помощь в организации работы уполномоченных по охране труда (при наличии) при выполнении общественного контроля за охраной труда в структурных подразделениях работодателя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л) анализ и оценка документов, связа</w:t>
      </w:r>
      <w:r>
        <w:rPr>
          <w:rFonts w:ascii="Georgia" w:hAnsi="Georgia"/>
          <w:sz w:val="19"/>
          <w:szCs w:val="19"/>
        </w:rPr>
        <w:t>нных с приемкой и вводом в эксплуатацию, контролем производственных объектов, в части соответствия государственным нормативным требованиям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м) принятие мер по устранению выявленных нарушений требований охраны труда по результатам оперативного </w:t>
      </w:r>
      <w:r>
        <w:rPr>
          <w:rFonts w:ascii="Georgia" w:hAnsi="Georgia"/>
          <w:sz w:val="19"/>
          <w:szCs w:val="19"/>
        </w:rPr>
        <w:t>контроля, выданных предписаний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Рекомендуемая нормативная численность по функциям 30.4 и 30.5 представлена в </w:t>
      </w:r>
      <w:hyperlink r:id="rId30" w:anchor="/document/99/728094912/XA00MEO2O0/" w:tgtFrame="_self" w:history="1">
        <w:r>
          <w:rPr>
            <w:rStyle w:val="a4"/>
            <w:rFonts w:ascii="Georgia" w:hAnsi="Georgia"/>
            <w:sz w:val="19"/>
            <w:szCs w:val="19"/>
          </w:rPr>
          <w:t>таблице 3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pStyle w:val="align-right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3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4391C">
      <w:pPr>
        <w:divId w:val="55026611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Рекомендуемая нормативная численность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работников по участию в проведении специальной оценки условий труда, выявлении опасностей и управлении профессиональными рисками на рабочих местах, обеспечении и координации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lastRenderedPageBreak/>
        <w:t>проведения оперативного контроля за состоянием охраны труда у работодателя и в его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 структурных подразделениях</w:t>
      </w:r>
      <w:r>
        <w:rPr>
          <w:rFonts w:ascii="Helvetica" w:eastAsia="Times New Roman" w:hAnsi="Helvetica" w:cs="Helvetica"/>
          <w:noProof/>
          <w:sz w:val="22"/>
          <w:szCs w:val="22"/>
        </w:rPr>
        <w:drawing>
          <wp:inline distT="0" distB="0" distL="0" distR="0">
            <wp:extent cx="99060" cy="236220"/>
            <wp:effectExtent l="19050" t="0" r="0" b="0"/>
            <wp:docPr id="5" name="Рисунок 5" descr="https://1otruda.ru/system/content/image/200/1/278242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otruda.ru/system/content/image/200/1/2782426/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4391C">
      <w:pPr>
        <w:divId w:val="984549446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36220"/>
            <wp:effectExtent l="19050" t="0" r="0" b="0"/>
            <wp:docPr id="6" name="Рисунок 6" descr="https://1otruda.ru/system/content/image/200/1/278242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otruda.ru/system/content/image/200/1/2782426/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Под структурными подразделениями у работодателя следует понимать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отделы, цехи, бюро, службы и другие структурные подразделения.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795"/>
        <w:gridCol w:w="1875"/>
        <w:gridCol w:w="1154"/>
        <w:gridCol w:w="1057"/>
        <w:gridCol w:w="1163"/>
        <w:gridCol w:w="1180"/>
        <w:gridCol w:w="1108"/>
        <w:gridCol w:w="1263"/>
      </w:tblGrid>
      <w:tr w:rsidR="00000000">
        <w:trPr>
          <w:divId w:val="1782337579"/>
        </w:trPr>
        <w:tc>
          <w:tcPr>
            <w:tcW w:w="924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№ п/п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>Средне-</w:t>
            </w:r>
            <w:r>
              <w:br/>
            </w:r>
            <w:r>
              <w:t xml:space="preserve">списочная </w:t>
            </w:r>
          </w:p>
        </w:tc>
        <w:tc>
          <w:tcPr>
            <w:tcW w:w="85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Численность работников, занятых на работах, связанных с вредными и(или) опасными условиями труда </w:t>
            </w: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численность работников у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до 100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101-350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351-500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501-1000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1001-3500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3501 и свыше </w:t>
            </w: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работодателя </w:t>
            </w:r>
          </w:p>
        </w:tc>
        <w:tc>
          <w:tcPr>
            <w:tcW w:w="85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Рекомендуемая нормативная численность, человек </w:t>
            </w: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85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при количестве самостоятельных производственных структурных подразделений у работодателя до 5 </w:t>
            </w: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до 500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0,39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0,44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0,5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501-750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0,44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0,5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0,56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751-1000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0,48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0,54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0,6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4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1001-1500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0,57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0,65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0,75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0,86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5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1501-3000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0,84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0,95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1,05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1,13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1,19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>6</w:t>
            </w:r>
            <w:r>
              <w:t xml:space="preserve">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3001-5000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1,2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1,31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1,44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1,49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1,58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7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5001 и свыше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1,7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1,82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1,92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2,01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2,12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2,31 </w:t>
            </w: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85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при количестве самостоятельных производственных структурных подразделений у работодателя от 6 до 10 </w:t>
            </w: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8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до 500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0,44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0,48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9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501-750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0,48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0,54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10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751-1000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0,53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0,63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11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1001-1500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0,62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0,68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0,77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0,86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12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1501-3000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0,88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0,98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1,07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1,18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lastRenderedPageBreak/>
              <w:t xml:space="preserve">13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3001-5000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1,25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1,34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1,46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1,58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14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5001-7501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1,7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1,82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1,92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2,01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2,12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2,31 </w:t>
            </w: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15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7501-10000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2,15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2,27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2,42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2,52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2,61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2,76 </w:t>
            </w: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16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10001 и свыше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2,18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2,43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2,67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2,84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3,21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3,8 </w:t>
            </w:r>
          </w:p>
        </w:tc>
      </w:tr>
      <w:tr w:rsidR="00000000">
        <w:trPr>
          <w:divId w:val="1782337579"/>
        </w:trPr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85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при количестве самостоятельных производственных структурных подразделений у работодателя от 11 до 20 </w:t>
            </w: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17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до 500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0,6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0,66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18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501-750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0,68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0,8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0,93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19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751-1000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0,8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0,93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1,1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1,29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20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1001-1500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0,93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1,1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1,29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1,41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1,53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21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1501-3000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1,1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1,29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1,41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1,56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1,86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22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3001-5000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1,29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1,37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1,53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1,98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2,3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2,78 </w:t>
            </w: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23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5001-7500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1,53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1,8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2,13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2,37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2,75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3,06 </w:t>
            </w: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24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7501-10000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1,8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2,07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2,38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2,64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2,81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3,29 </w:t>
            </w: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25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10001-20000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2,25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2,48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2,7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2,87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3,24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3,88 </w:t>
            </w: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26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20001 и свыше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2,7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2,85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3,08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3,3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3,75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4,5 </w:t>
            </w: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85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при количестве самостоятельных производственных структурных подразделений у работодателя от 21 до 50 </w:t>
            </w: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27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до 750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0,68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0,82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0,98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28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751-1000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0,8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0,99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1,17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29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1001-1500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0,98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1,18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1,47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1,74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30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1501-3000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1,18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1,46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2,07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2,19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2,58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31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3001-5000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1,46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2,07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2,21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2,58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2,84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32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5001-7500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1,79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2,21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2,58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2,82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3,02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3,24 </w:t>
            </w: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lastRenderedPageBreak/>
              <w:t xml:space="preserve">33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7501-10000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2,19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2,55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2,84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3,02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3,24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>3,6</w:t>
            </w:r>
            <w:r>
              <w:t xml:space="preserve"> </w:t>
            </w: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34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10001-20000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2,72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3,02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3,17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3,6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4,07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4,68 </w:t>
            </w: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35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20001 и свыше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2,85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3,08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3,3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3,75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4,13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4,73 </w:t>
            </w:r>
          </w:p>
        </w:tc>
      </w:tr>
      <w:tr w:rsidR="00000000">
        <w:trPr>
          <w:divId w:val="1782337579"/>
        </w:trPr>
        <w:tc>
          <w:tcPr>
            <w:tcW w:w="29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85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при количестве самостоятельных производственных структурных подразделений у работодателя от 51 до 125 </w:t>
            </w: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36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до 1000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0,92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1,08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1,34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1,64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2,01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37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1001-1500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1,11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1,34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1,67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2,07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2,34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38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1501-3000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1,37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1,64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2,01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2,34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2,57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39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3001-5000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1,67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2,01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2,34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2,55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3,12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3,62 </w:t>
            </w: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40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5001-7500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2,07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2,31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2,57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3,02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3,57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3,87 </w:t>
            </w: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41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7501-10000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2,55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3,02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3,57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3,83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4,4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4,71 </w:t>
            </w: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42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10001-20000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3,12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3,15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3,83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4,4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4,71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5,52 </w:t>
            </w:r>
          </w:p>
        </w:tc>
      </w:tr>
      <w:tr w:rsidR="00000000">
        <w:trPr>
          <w:divId w:val="1782337579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43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20001 и свыше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3,15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3,23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3,9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4,59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4,8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5,7 </w:t>
            </w:r>
          </w:p>
        </w:tc>
      </w:tr>
    </w:tbl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i/>
          <w:iCs/>
          <w:sz w:val="19"/>
          <w:szCs w:val="19"/>
        </w:rPr>
        <w:t>30.6. Участие в расследовании и учете несчастных случаев, установлении обстоятельств и причин, приведших к возникновению микроповреждений (микротравм) работнико</w:t>
      </w:r>
      <w:r>
        <w:rPr>
          <w:rFonts w:ascii="Georgia" w:hAnsi="Georgia"/>
          <w:i/>
          <w:iCs/>
          <w:sz w:val="19"/>
          <w:szCs w:val="19"/>
        </w:rPr>
        <w:t>в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Состав работ</w:t>
      </w:r>
      <w:r>
        <w:rPr>
          <w:rFonts w:ascii="Georgia" w:hAnsi="Georgia"/>
          <w:sz w:val="19"/>
          <w:szCs w:val="19"/>
        </w:rPr>
        <w:t>: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обеспечение соблюдения требований</w:t>
      </w:r>
      <w:r>
        <w:rPr>
          <w:rFonts w:ascii="Georgia" w:hAnsi="Georgia"/>
          <w:sz w:val="19"/>
          <w:szCs w:val="19"/>
        </w:rPr>
        <w:t xml:space="preserve"> </w:t>
      </w:r>
      <w:hyperlink r:id="rId32" w:anchor="/document/99/901807664/XA00M6G2N3/" w:history="1">
        <w:r>
          <w:rPr>
            <w:rStyle w:val="a4"/>
            <w:rFonts w:ascii="Georgia" w:hAnsi="Georgia"/>
            <w:sz w:val="19"/>
            <w:szCs w:val="19"/>
          </w:rPr>
          <w:t>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в части расследования несчастных случаев на производстве, учета и рассмотрения обстоятельств и причин, приведших к возникновению микроповреждений (микротравм) работников, Положения об особенностях расследования несчастных случаев на производстве в отдельны</w:t>
      </w:r>
      <w:r>
        <w:rPr>
          <w:rFonts w:ascii="Georgia" w:hAnsi="Georgia"/>
          <w:sz w:val="19"/>
          <w:szCs w:val="19"/>
        </w:rPr>
        <w:t>х отраслях и организациях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б) координация предпринимаемых действий при наступлении несчастного случая на производстве - оказание первой помощи пострадавшему, содействие, при необходимости, доставки его в медицинскую организацию; принятии неотложных мер по </w:t>
      </w:r>
      <w:r>
        <w:rPr>
          <w:rFonts w:ascii="Georgia" w:hAnsi="Georgia"/>
          <w:sz w:val="19"/>
          <w:szCs w:val="19"/>
        </w:rPr>
        <w:t>предотвращению дальнейшего развития инцидента, аварийной ситуации, а также воздействия травмирующего фактора на других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подготовка и отправка сообщения о происшедшем несчастном случае на производстве в соответствии с установленными законодате</w:t>
      </w:r>
      <w:r>
        <w:rPr>
          <w:rFonts w:ascii="Georgia" w:hAnsi="Georgia"/>
          <w:sz w:val="19"/>
          <w:szCs w:val="19"/>
        </w:rPr>
        <w:t>льными требованиями и локальными нормативными актами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работа в комиссии по расследованию несчастного случая; координация мероприятий, направленных на организацию эффективной работы комиссии - сбор данных с места происшествия, опрос свидетелей и пострада</w:t>
      </w:r>
      <w:r>
        <w:rPr>
          <w:rFonts w:ascii="Georgia" w:hAnsi="Georgia"/>
          <w:sz w:val="19"/>
          <w:szCs w:val="19"/>
        </w:rPr>
        <w:t>вших, запросы на экспертизы, оформление протоколов и т.п.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участие в оформлении документов, необходимых для проведения расследования и учета несчастных случаев, микроповреждений (микротравм) на производстве и профессиональных заболеваний, а также для ст</w:t>
      </w:r>
      <w:r>
        <w:rPr>
          <w:rFonts w:ascii="Georgia" w:hAnsi="Georgia"/>
          <w:sz w:val="19"/>
          <w:szCs w:val="19"/>
        </w:rPr>
        <w:t>рахового обеспечения пострадавших на производстве, в том числе назначения выплат по страхованию в связи с несчастным случаем на производстве или профессиональным заболеванием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выявление и анализ причин несчастных случаев на производстве и профессиональн</w:t>
      </w:r>
      <w:r>
        <w:rPr>
          <w:rFonts w:ascii="Georgia" w:hAnsi="Georgia"/>
          <w:sz w:val="19"/>
          <w:szCs w:val="19"/>
        </w:rPr>
        <w:t>ых заболеваний и обоснование необходимых мероприятий (мер) по предотвращению аналогичных происшествий;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ж) участие и координация действий в определении по результатам расследования нечастного случая мер, направленных на устранение причин и предупреждение а</w:t>
      </w:r>
      <w:r>
        <w:rPr>
          <w:rFonts w:ascii="Georgia" w:hAnsi="Georgia"/>
          <w:sz w:val="19"/>
          <w:szCs w:val="19"/>
        </w:rPr>
        <w:t>налогичных несчастных случаев на производстве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з) участие в составлении акта по форме Н-1 (форме 4) и в его направлении в соответствующие государственные органы и заинтересованным лицам с учетом установленных законодательных требований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и) подготовка матер</w:t>
      </w:r>
      <w:r>
        <w:rPr>
          <w:rFonts w:ascii="Georgia" w:hAnsi="Georgia"/>
          <w:sz w:val="19"/>
          <w:szCs w:val="19"/>
        </w:rPr>
        <w:t>иалов по итогам расследования несчастного случая с указанием причин и мероприятий, направленных на исключение повторения данного события, с ознакомлением работников с указанными материалами в рамках мероприятий в области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к) установление обсто</w:t>
      </w:r>
      <w:r>
        <w:rPr>
          <w:rFonts w:ascii="Georgia" w:hAnsi="Georgia"/>
          <w:sz w:val="19"/>
          <w:szCs w:val="19"/>
        </w:rPr>
        <w:t>ятельств и причин, приведших к возникновению микроповреждений (микротравм) работников, учет полученных микроповреждений (микротравм)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Норма времени на участие в работе комиссии по расследованию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99060" cy="236220"/>
            <wp:effectExtent l="19050" t="0" r="0" b="0"/>
            <wp:docPr id="7" name="Рисунок 7" descr="https://1otruda.ru/system/content/image/200/1/278242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otruda.ru/system/content/image/200/1/2782427/"/>
                    <pic:cNvPicPr>
                      <a:picLocks noChangeAspect="1" noChangeArrowheads="1"/>
                    </pic:cNvPicPr>
                  </pic:nvPicPr>
                  <pic:blipFill>
                    <a:blip r:link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:</w:t>
      </w:r>
    </w:p>
    <w:p w:rsidR="00000000" w:rsidRDefault="00B4391C">
      <w:pPr>
        <w:divId w:val="1042051050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20980"/>
            <wp:effectExtent l="19050" t="0" r="0" b="0"/>
            <wp:docPr id="8" name="Рисунок 8" descr="https://1otruda.ru/system/content/image/200/1/278242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otruda.ru/system/content/image/200/1/2782427/"/>
                    <pic:cNvPicPr>
                      <a:picLocks noChangeAspect="1" noChangeArrowheads="1"/>
                    </pic:cNvPicPr>
                  </pic:nvPicPr>
                  <pic:blipFill>
                    <a:blip r:link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Норма времени (трудозатраты) на участие в работе комиссии по расс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ледованию несчастного случая учитываются при расчете нормативов численности работников службы охраны труда с учетом статистических данных исходя из среднегодового количества несчастных случаев на производстве за предшествующие 5 (пять) лет.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не являющегос</w:t>
      </w:r>
      <w:r>
        <w:rPr>
          <w:rFonts w:ascii="Georgia" w:hAnsi="Georgia"/>
          <w:sz w:val="19"/>
          <w:szCs w:val="19"/>
        </w:rPr>
        <w:t>я тяжелым, групповым или со смертельным исходом несчастного случая на производстве, микроповреждений (микротравм) и профессиональных заболеваний - 24 часа;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тяжелого несчастного случая на производстве - 120 часов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несчастного случая со смертельным исхо</w:t>
      </w:r>
      <w:r>
        <w:rPr>
          <w:rFonts w:ascii="Georgia" w:hAnsi="Georgia"/>
          <w:sz w:val="19"/>
          <w:szCs w:val="19"/>
        </w:rPr>
        <w:t>дом - 120 часов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- группового несчастного случая на производстве - 120 часов.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Норма времени на установление обстоятельств и причин, приведших к возникновению микроповреждений (микротравм) работников, учет полученных микроповреждений (микротравм) работников - 6 часов.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Нормативную численность по данной функции 30.6 рекомендуется опре</w:t>
      </w:r>
      <w:r>
        <w:rPr>
          <w:rFonts w:ascii="Georgia" w:hAnsi="Georgia"/>
          <w:sz w:val="19"/>
          <w:szCs w:val="19"/>
        </w:rPr>
        <w:t>делять путем деления нормы времени на участие в работе комиссии по расследованию несчастных случаев (по видам случаев) на фактический фонд рабочего времени одного работника службы охраны труда, определяемый ежегодно по производственному календарю, утвержда</w:t>
      </w:r>
      <w:r>
        <w:rPr>
          <w:rFonts w:ascii="Georgia" w:hAnsi="Georgia"/>
          <w:sz w:val="19"/>
          <w:szCs w:val="19"/>
        </w:rPr>
        <w:t>емому в соответствии с законами Российской Федерации, а также исходя из средневзвешенного фонда рабочего времени одного работника, составляющего 1972 часа в год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i/>
          <w:iCs/>
          <w:sz w:val="19"/>
          <w:szCs w:val="19"/>
        </w:rPr>
        <w:t xml:space="preserve">30.7. Подготовка и организация проведения инструктажей, обучения и проверки знаний требований </w:t>
      </w:r>
      <w:r>
        <w:rPr>
          <w:rFonts w:ascii="Georgia" w:hAnsi="Georgia"/>
          <w:i/>
          <w:iCs/>
          <w:sz w:val="19"/>
          <w:szCs w:val="19"/>
        </w:rPr>
        <w:t>охраны труда у работодател</w:t>
      </w:r>
      <w:r>
        <w:rPr>
          <w:rFonts w:ascii="Georgia" w:hAnsi="Georgia"/>
          <w:i/>
          <w:iCs/>
          <w:sz w:val="19"/>
          <w:szCs w:val="19"/>
        </w:rPr>
        <w:t>я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Состав работ</w:t>
      </w:r>
      <w:r>
        <w:rPr>
          <w:rFonts w:ascii="Georgia" w:hAnsi="Georgia"/>
          <w:sz w:val="19"/>
          <w:szCs w:val="19"/>
        </w:rPr>
        <w:t>: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составление (при участии руководителей структурных подразделений и соответствующих служб работодателя) перечней профессий и видов работ, на которые должны быть разработаны инструкции по охране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выявлени</w:t>
      </w:r>
      <w:r>
        <w:rPr>
          <w:rFonts w:ascii="Georgia" w:hAnsi="Georgia"/>
          <w:sz w:val="19"/>
          <w:szCs w:val="19"/>
        </w:rPr>
        <w:t>е потребностей в обучении и планирование обучения работников по вопросам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координация разработки и согласование проектов инструкций по охране труда для работников, перечней профессий и должностей работников, освобожденных от первичного инст</w:t>
      </w:r>
      <w:r>
        <w:rPr>
          <w:rFonts w:ascii="Georgia" w:hAnsi="Georgia"/>
          <w:sz w:val="19"/>
          <w:szCs w:val="19"/>
        </w:rPr>
        <w:t>руктажа на рабочем месте, программ первичного инструктажа на рабочем месте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консультационная помощь руководителям структурных подразделений работодателя при разработке проектов инструкций по охране труда для работников, программ проведения обучения и ин</w:t>
      </w:r>
      <w:r>
        <w:rPr>
          <w:rFonts w:ascii="Georgia" w:hAnsi="Georgia"/>
          <w:sz w:val="19"/>
          <w:szCs w:val="19"/>
        </w:rPr>
        <w:t>структажей по охране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участие в разработке компетенций по охране труда работников у работодателя и руководителей его структурных подразделений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е) контроль качества оказания образовательных услуг, проведения тестирований со стороны организаций, ок</w:t>
      </w:r>
      <w:r>
        <w:rPr>
          <w:rFonts w:ascii="Georgia" w:hAnsi="Georgia"/>
          <w:sz w:val="19"/>
          <w:szCs w:val="19"/>
        </w:rPr>
        <w:t>азывающих услуги по обучению по охране труда, на основании заключенных с работодателем договоров (при условии, что данный состав работ закреплён в функциональных обязанностях работника служб охраны труда)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разработка программы проведения вводного инстру</w:t>
      </w:r>
      <w:r>
        <w:rPr>
          <w:rFonts w:ascii="Georgia" w:hAnsi="Georgia"/>
          <w:sz w:val="19"/>
          <w:szCs w:val="19"/>
        </w:rPr>
        <w:t>ктажа по охране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з) проведение вводного инструктажа по охране труда, контроль за своевременным и качественным проведением обучения, проверки знаний и организации всех видов инструктажей по охране труда, организация обучения безопасным методам и прием</w:t>
      </w:r>
      <w:r>
        <w:rPr>
          <w:rFonts w:ascii="Georgia" w:hAnsi="Georgia"/>
          <w:sz w:val="19"/>
          <w:szCs w:val="19"/>
        </w:rPr>
        <w:t>ам выполнения работ и по оказанию первой помощи пострадавшим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и) проведение консультаций по вопросам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к) участие в работе комиссий работодателя по проверке знаний требований охраны труда у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л) оказание методической помощи руководите</w:t>
      </w:r>
      <w:r>
        <w:rPr>
          <w:rFonts w:ascii="Georgia" w:hAnsi="Georgia"/>
          <w:sz w:val="19"/>
          <w:szCs w:val="19"/>
        </w:rPr>
        <w:t>лям структурных подразделений работодателя при разработке и пересмотре инструкций по охране труда для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м) изучение, внедрение и использование современных технических средств обучения (тренажеры, средства мультимедиа, электронные базы обучения)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Рекомендуемая нормативная численность по функции 30.7 представлена в </w:t>
      </w:r>
      <w:hyperlink r:id="rId34" w:anchor="/document/99/728094912/XA00MBC2MT/" w:tgtFrame="_self" w:history="1">
        <w:r>
          <w:rPr>
            <w:rStyle w:val="a4"/>
            <w:rFonts w:ascii="Georgia" w:hAnsi="Georgia"/>
            <w:sz w:val="19"/>
            <w:szCs w:val="19"/>
          </w:rPr>
          <w:t>таблице 4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pStyle w:val="align-right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4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4391C">
      <w:pPr>
        <w:divId w:val="40561213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Рекомендуемая нормативная численность работников по подготовке и организации п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роведения инструктажей, обучения и проверки знаний требований охраны труда у работодател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679"/>
        <w:gridCol w:w="2380"/>
        <w:gridCol w:w="1052"/>
        <w:gridCol w:w="1164"/>
        <w:gridCol w:w="1052"/>
        <w:gridCol w:w="1164"/>
        <w:gridCol w:w="1052"/>
        <w:gridCol w:w="1052"/>
      </w:tblGrid>
      <w:tr w:rsidR="00000000">
        <w:trPr>
          <w:divId w:val="1471820174"/>
        </w:trPr>
        <w:tc>
          <w:tcPr>
            <w:tcW w:w="739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47182017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N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Среднесписочная </w:t>
            </w:r>
          </w:p>
        </w:tc>
        <w:tc>
          <w:tcPr>
            <w:tcW w:w="8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Среднемесячная численность вновь принятых работников </w:t>
            </w:r>
          </w:p>
        </w:tc>
      </w:tr>
      <w:tr w:rsidR="00000000">
        <w:trPr>
          <w:divId w:val="1471820174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п/п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численность </w:t>
            </w:r>
          </w:p>
        </w:tc>
        <w:tc>
          <w:tcPr>
            <w:tcW w:w="8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Рекомендуемая нормативная численность, человек </w:t>
            </w:r>
          </w:p>
        </w:tc>
      </w:tr>
      <w:tr w:rsidR="00000000">
        <w:trPr>
          <w:divId w:val="1471820174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работников у работодателя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до 20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21-30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31-40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41-50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51-70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71-100 </w:t>
            </w:r>
          </w:p>
        </w:tc>
      </w:tr>
      <w:tr w:rsidR="00000000">
        <w:trPr>
          <w:divId w:val="147182017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до 500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0,38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0,40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0,43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0,46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47182017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501-750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0,42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0,45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0,48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0,52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0,57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47182017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751-1000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0,47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0,50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0,54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0,59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0,64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0,70 </w:t>
            </w:r>
          </w:p>
        </w:tc>
      </w:tr>
      <w:tr w:rsidR="00000000">
        <w:trPr>
          <w:divId w:val="147182017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4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1001-1500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0,55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0,59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0,65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0,75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0,83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0,91 </w:t>
            </w:r>
          </w:p>
        </w:tc>
      </w:tr>
      <w:tr w:rsidR="00000000">
        <w:trPr>
          <w:divId w:val="147182017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5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1501-3000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0,81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0,86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0,92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1,08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1,17 </w:t>
            </w:r>
          </w:p>
        </w:tc>
      </w:tr>
      <w:tr w:rsidR="00000000">
        <w:trPr>
          <w:divId w:val="147182017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6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3001-5000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1,16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1,24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1,32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1,41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1,54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1,72 </w:t>
            </w:r>
          </w:p>
        </w:tc>
      </w:tr>
      <w:tr w:rsidR="00000000">
        <w:trPr>
          <w:divId w:val="147182017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7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5001-7500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1,60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1,68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1,77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1,90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2,08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2,21 </w:t>
            </w:r>
          </w:p>
        </w:tc>
      </w:tr>
      <w:tr w:rsidR="00000000">
        <w:trPr>
          <w:divId w:val="147182017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8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7501-10000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2,12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2,24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2,43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2,56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2,76 </w:t>
            </w:r>
          </w:p>
        </w:tc>
      </w:tr>
      <w:tr w:rsidR="00000000">
        <w:trPr>
          <w:divId w:val="147182017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lastRenderedPageBreak/>
              <w:t xml:space="preserve">9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10001-20000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3,98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4,24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4,43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4,78 </w:t>
            </w:r>
          </w:p>
        </w:tc>
      </w:tr>
      <w:tr w:rsidR="00000000">
        <w:trPr>
          <w:divId w:val="147182017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10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20001 и свыше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4,64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4,80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5,00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5,30 </w:t>
            </w:r>
          </w:p>
        </w:tc>
      </w:tr>
    </w:tbl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i/>
          <w:iCs/>
          <w:sz w:val="19"/>
          <w:szCs w:val="19"/>
        </w:rPr>
        <w:t>30.8. Участие в реализации мероприятий, направленных на улучшение условий труда у работодателя; организация информационных мероприятий по охране труд</w:t>
      </w:r>
      <w:r>
        <w:rPr>
          <w:rFonts w:ascii="Georgia" w:hAnsi="Georgia"/>
          <w:i/>
          <w:iCs/>
          <w:sz w:val="19"/>
          <w:szCs w:val="19"/>
        </w:rPr>
        <w:t>а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Состав работ</w:t>
      </w:r>
      <w:r>
        <w:rPr>
          <w:rFonts w:ascii="Georgia" w:hAnsi="Georgia"/>
          <w:sz w:val="19"/>
          <w:szCs w:val="19"/>
        </w:rPr>
        <w:t>: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организация хранения документации (актов, формы Н-1, формы 4 и других документов по расс</w:t>
      </w:r>
      <w:r>
        <w:rPr>
          <w:rFonts w:ascii="Georgia" w:hAnsi="Georgia"/>
          <w:sz w:val="19"/>
          <w:szCs w:val="19"/>
        </w:rPr>
        <w:t>ледованию несчастных случаев на производстве и профессиональных заболеваний, по учету микроповреждений (микротравм), отчета о проведении специальной оценки условий труда, результатов производственного контроля условий труда, идентификации опасностей и оцен</w:t>
      </w:r>
      <w:r>
        <w:rPr>
          <w:rFonts w:ascii="Georgia" w:hAnsi="Georgia"/>
          <w:sz w:val="19"/>
          <w:szCs w:val="19"/>
        </w:rPr>
        <w:t>ки рисков травмирования) в соответствии со сроками, установленными законодательными и иными нормативными правовыми актами;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участие в подготовке, составлении и согласовании раздела "Охрана труда" коллективного договора, отраслевого (межотраслевого) согл</w:t>
      </w:r>
      <w:r>
        <w:rPr>
          <w:rFonts w:ascii="Georgia" w:hAnsi="Georgia"/>
          <w:sz w:val="19"/>
          <w:szCs w:val="19"/>
        </w:rPr>
        <w:t>ашения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определение основных направлений совершенствования условий труда у работодателя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организация и обеспечение структурных подразделений работодателя печатными и электронными версиями локальных нормативных актов по охране труда (правила, инструкц</w:t>
      </w:r>
      <w:r>
        <w:rPr>
          <w:rFonts w:ascii="Georgia" w:hAnsi="Georgia"/>
          <w:sz w:val="19"/>
          <w:szCs w:val="19"/>
        </w:rPr>
        <w:t>ии, стандарты и т.п.), плакатами и другими наглядными пособиями по охране труда;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организация обмена передовым опытом по охране труда с работниками обособленных структурных подразделений работодателя, либо с другими работодателями, расположенными в друг</w:t>
      </w:r>
      <w:r>
        <w:rPr>
          <w:rFonts w:ascii="Georgia" w:hAnsi="Georgia"/>
          <w:sz w:val="19"/>
          <w:szCs w:val="19"/>
        </w:rPr>
        <w:t>их субъектах Российской Федерации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организация работы кабинета (уголков) по охране труда (при наличии);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ж) организация информационных мероприятий по охране труда с использованием аудио- и видео- средств, цифровых решений, корпоративных и региональных с</w:t>
      </w:r>
      <w:r>
        <w:rPr>
          <w:rFonts w:ascii="Georgia" w:hAnsi="Georgia"/>
          <w:sz w:val="19"/>
          <w:szCs w:val="19"/>
        </w:rPr>
        <w:t>редств массовой информации, печатной продукции (листовки, буклеты, брошюры, плакаты) и т.д.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з) организация и проведение лекций, бесед по охране труда, по безопасным методам работы, культуре безопасного труда и т.п.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и) участие в профильных мероприятиях (к</w:t>
      </w:r>
      <w:r>
        <w:rPr>
          <w:rFonts w:ascii="Georgia" w:hAnsi="Georgia"/>
          <w:sz w:val="19"/>
          <w:szCs w:val="19"/>
        </w:rPr>
        <w:t>онференции, семинары, круглые столы) по охране труда на уровне субъекта Российской Федерации и всероссийском уровне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Рекомендуемая нормативная численность по функции 30.8 представлена в </w:t>
      </w:r>
      <w:hyperlink r:id="rId35" w:anchor="/document/99/728094912/XA00M9I2NE/" w:tgtFrame="_self" w:history="1">
        <w:r>
          <w:rPr>
            <w:rStyle w:val="a4"/>
            <w:rFonts w:ascii="Georgia" w:hAnsi="Georgia"/>
            <w:sz w:val="19"/>
            <w:szCs w:val="19"/>
          </w:rPr>
          <w:t>таблице 5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pStyle w:val="align-right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5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4391C">
      <w:pPr>
        <w:divId w:val="134678952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Рекомендуемая нормативная численность работников по участию в реализации мероприятий, направленных на улучшение условий труда у работодателя, а также по организации информационных мероприятий по охране труд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686"/>
        <w:gridCol w:w="2527"/>
        <w:gridCol w:w="1203"/>
        <w:gridCol w:w="1325"/>
        <w:gridCol w:w="1325"/>
        <w:gridCol w:w="1203"/>
        <w:gridCol w:w="1326"/>
      </w:tblGrid>
      <w:tr w:rsidR="00000000">
        <w:trPr>
          <w:divId w:val="1821312371"/>
        </w:trPr>
        <w:tc>
          <w:tcPr>
            <w:tcW w:w="739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82131237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№ п/п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Среднесписочная численность работников у </w:t>
            </w:r>
          </w:p>
        </w:tc>
        <w:tc>
          <w:tcPr>
            <w:tcW w:w="7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>Количество самостоятельных производственных</w:t>
            </w:r>
            <w:r>
              <w:br/>
            </w:r>
            <w:r>
              <w:t>структурных подразделений</w:t>
            </w:r>
            <w:r>
              <w:rPr>
                <w:noProof/>
              </w:rPr>
              <w:drawing>
                <wp:inline distT="0" distB="0" distL="0" distR="0">
                  <wp:extent cx="99060" cy="236220"/>
                  <wp:effectExtent l="19050" t="0" r="0" b="0"/>
                  <wp:docPr id="9" name="Рисунок 9" descr="https://1otruda.ru/system/content/image/200/1/278242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1otruda.ru/system/content/image/200/1/278242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 работодателя </w:t>
            </w:r>
          </w:p>
        </w:tc>
      </w:tr>
      <w:tr w:rsidR="00000000">
        <w:trPr>
          <w:divId w:val="1821312371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работодателя </w:t>
            </w:r>
          </w:p>
        </w:tc>
        <w:tc>
          <w:tcPr>
            <w:tcW w:w="7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Рекомендуемая нормативная численность, человек </w:t>
            </w:r>
          </w:p>
        </w:tc>
      </w:tr>
      <w:tr w:rsidR="00000000">
        <w:trPr>
          <w:divId w:val="1821312371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до 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6-10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11-20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21-50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51-125 </w:t>
            </w:r>
          </w:p>
        </w:tc>
      </w:tr>
      <w:tr w:rsidR="00000000">
        <w:trPr>
          <w:divId w:val="182131237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lastRenderedPageBreak/>
              <w:t xml:space="preserve">1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до 500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0,34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0,39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0,45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0,51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82131237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501-750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0,38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0,45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0,52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0,61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82131237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751-1000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0,42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0,48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0,56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0,68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82131237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4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1001-1500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0,57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0,66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0,82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1,12 </w:t>
            </w:r>
          </w:p>
        </w:tc>
      </w:tr>
      <w:tr w:rsidR="00000000">
        <w:trPr>
          <w:divId w:val="182131237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5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1501-3000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0,65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0,82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0,89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1,37 </w:t>
            </w:r>
          </w:p>
        </w:tc>
      </w:tr>
      <w:tr w:rsidR="00000000">
        <w:trPr>
          <w:divId w:val="182131237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6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3001-5000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1,07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1,28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1,53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1,82 </w:t>
            </w:r>
          </w:p>
        </w:tc>
      </w:tr>
      <w:tr w:rsidR="00000000">
        <w:trPr>
          <w:divId w:val="182131237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7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5001-7500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1,54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1,97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2,83 </w:t>
            </w:r>
          </w:p>
        </w:tc>
      </w:tr>
      <w:tr w:rsidR="00000000">
        <w:trPr>
          <w:divId w:val="182131237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8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7501-10000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1,82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2,39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3,46 </w:t>
            </w:r>
          </w:p>
        </w:tc>
      </w:tr>
      <w:tr w:rsidR="00000000">
        <w:trPr>
          <w:divId w:val="182131237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9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10001-20000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2,06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3,04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4,49 </w:t>
            </w:r>
          </w:p>
        </w:tc>
      </w:tr>
      <w:tr w:rsidR="00000000">
        <w:trPr>
          <w:divId w:val="182131237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10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20001 и свыше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2,53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3,61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4,64 </w:t>
            </w:r>
          </w:p>
        </w:tc>
      </w:tr>
    </w:tbl>
    <w:p w:rsidR="00000000" w:rsidRDefault="00B4391C">
      <w:pPr>
        <w:divId w:val="1620066663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36220"/>
            <wp:effectExtent l="19050" t="0" r="0" b="0"/>
            <wp:docPr id="10" name="Рисунок 10" descr="https://1otruda.ru/system/content/image/200/1/278242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otruda.ru/system/content/image/200/1/2782428/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Под структурными подразделениями у работодателя следует понимать бюро, службы, отделы, участки, цехи и другие структурные подразд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еления.</w:t>
      </w:r>
    </w:p>
    <w:p w:rsidR="00000000" w:rsidRDefault="00B4391C">
      <w:pPr>
        <w:divId w:val="59417186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Методика расчета численности работников службы охраны труд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31. Методика расчета численности работников Службы предназначена для самостоятельного расчета работодателями рекомендуемой нормативной численности работников с учетом вида деятельности </w:t>
      </w:r>
      <w:r>
        <w:rPr>
          <w:rFonts w:ascii="Georgia" w:hAnsi="Georgia"/>
          <w:sz w:val="19"/>
          <w:szCs w:val="19"/>
        </w:rPr>
        <w:t>и особенностей организации работы, организационной структуры работодателя и иных факторов, оказывающих влияние на эффективность системы управления охраной труда у работодателя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32. Методика представляет собой инструкцию по расчету рекомендуемой нормативной</w:t>
      </w:r>
      <w:r>
        <w:rPr>
          <w:rFonts w:ascii="Georgia" w:hAnsi="Georgia"/>
          <w:sz w:val="19"/>
          <w:szCs w:val="19"/>
        </w:rPr>
        <w:t xml:space="preserve"> численности работников Службы у работодателя. Нормативы численности основаны на статистическом анализе фактически сложившейся численности работников и ее зависимости от факторов, отражающих трудоемкость, а также организационные, экономические, технические</w:t>
      </w:r>
      <w:r>
        <w:rPr>
          <w:rFonts w:ascii="Georgia" w:hAnsi="Georgia"/>
          <w:sz w:val="19"/>
          <w:szCs w:val="19"/>
        </w:rPr>
        <w:t xml:space="preserve"> и иные условия выполнения работ и функций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33. На первом этапе собирается вся статистическая информация о штатной и фактической численности работников, организационных, технических и иных условиях, характеризующих факторы, влияющие на трудоемкость выполне</w:t>
      </w:r>
      <w:r>
        <w:rPr>
          <w:rFonts w:ascii="Georgia" w:hAnsi="Georgia"/>
          <w:sz w:val="19"/>
          <w:szCs w:val="19"/>
        </w:rPr>
        <w:t xml:space="preserve">ния работ, а также устанавливается содержание работ по трудовым функциям, выполняемым работниками службы охраны труда, которые представлены в </w:t>
      </w:r>
      <w:hyperlink r:id="rId37" w:anchor="/document/99/728094912/XA00M902MS/" w:tgtFrame="_self" w:history="1">
        <w:r>
          <w:rPr>
            <w:rStyle w:val="a4"/>
            <w:rFonts w:ascii="Georgia" w:hAnsi="Georgia"/>
            <w:sz w:val="19"/>
            <w:szCs w:val="19"/>
          </w:rPr>
          <w:t>разделе 4 Рекомендаций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34.</w:t>
      </w:r>
      <w:r>
        <w:rPr>
          <w:rFonts w:ascii="Georgia" w:hAnsi="Georgia"/>
          <w:sz w:val="19"/>
          <w:szCs w:val="19"/>
        </w:rPr>
        <w:t xml:space="preserve"> На втором этапе рассчитывается рекомендуемая нормативная численность по следующей формуле</w:t>
      </w:r>
      <w:r>
        <w:rPr>
          <w:rFonts w:ascii="Georgia" w:hAnsi="Georgia"/>
          <w:sz w:val="19"/>
          <w:szCs w:val="19"/>
        </w:rPr>
        <w:t>:</w:t>
      </w:r>
    </w:p>
    <w:p w:rsidR="00000000" w:rsidRDefault="00B4391C">
      <w:pPr>
        <w:pStyle w:val="align-center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154680" cy="236220"/>
            <wp:effectExtent l="19050" t="0" r="7620" b="0"/>
            <wp:docPr id="11" name="Рисунок 11" descr="https://1otruda.ru/system/content/image/200/1/282020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otruda.ru/system/content/image/200/1/2820207/"/>
                    <pic:cNvPicPr>
                      <a:picLocks noChangeAspect="1" noChangeArrowheads="1"/>
                    </pic:cNvPicPr>
                  </pic:nvPicPr>
                  <pic:blipFill>
                    <a:blip r:link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 </w:t>
      </w:r>
      <w:r>
        <w:rPr>
          <w:rFonts w:ascii="Georgia" w:hAnsi="Georgia"/>
          <w:sz w:val="19"/>
          <w:szCs w:val="19"/>
        </w:rPr>
        <w:t>   (1)</w:t>
      </w:r>
      <w:r>
        <w:rPr>
          <w:rFonts w:ascii="Georgia" w:hAnsi="Georgia"/>
          <w:sz w:val="19"/>
          <w:szCs w:val="19"/>
        </w:rPr>
        <w:t>,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где</w:t>
      </w:r>
      <w:r>
        <w:rPr>
          <w:rFonts w:ascii="Georgia" w:hAnsi="Georgia"/>
          <w:sz w:val="19"/>
          <w:szCs w:val="19"/>
        </w:rPr>
        <w:t>: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12420" cy="228600"/>
            <wp:effectExtent l="19050" t="0" r="0" b="0"/>
            <wp:docPr id="12" name="Рисунок 12" descr="https://1otruda.ru/system/content/image/200/1/282020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otruda.ru/system/content/image/200/1/2820208/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численность сотрудников службы охраны труда у работодателя, чел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97180" cy="236220"/>
            <wp:effectExtent l="19050" t="0" r="7620" b="0"/>
            <wp:docPr id="13" name="Рисунок 13" descr="https://1otruda.ru/system/content/image/200/1/282020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otruda.ru/system/content/image/200/1/2820209/"/>
                    <pic:cNvPicPr>
                      <a:picLocks noChangeAspect="1" noChangeArrowheads="1"/>
                    </pic:cNvPicPr>
                  </pic:nvPicPr>
                  <pic:blipFill>
                    <a:blip r:link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норма управляемости, чел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lastRenderedPageBreak/>
        <w:drawing>
          <wp:inline distT="0" distB="0" distL="0" distR="0">
            <wp:extent cx="388620" cy="220980"/>
            <wp:effectExtent l="19050" t="0" r="0" b="0"/>
            <wp:docPr id="14" name="Рисунок 14" descr="https://1otruda.ru/system/content/image/200/1/282021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otruda.ru/system/content/image/200/1/2820210/"/>
                    <pic:cNvPicPr>
                      <a:picLocks noChangeAspect="1" noChangeArrowheads="1"/>
                    </pic:cNvPicPr>
                  </pic:nvPicPr>
                  <pic:blipFill>
                    <a:blip r:link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суммарная рекомендуемая нормативная численность работников службы охраны труда на выполнение всех трудовых функций, указанных в</w:t>
      </w:r>
      <w:r>
        <w:rPr>
          <w:rFonts w:ascii="Georgia" w:hAnsi="Georgia"/>
          <w:sz w:val="19"/>
          <w:szCs w:val="19"/>
        </w:rPr>
        <w:t xml:space="preserve"> </w:t>
      </w:r>
      <w:hyperlink r:id="rId42" w:anchor="/document/99/728094912/XA00MBK2NE/" w:tgtFrame="_self" w:history="1">
        <w:r>
          <w:rPr>
            <w:rStyle w:val="a4"/>
            <w:rFonts w:ascii="Georgia" w:hAnsi="Georgia"/>
            <w:sz w:val="19"/>
            <w:szCs w:val="19"/>
          </w:rPr>
          <w:t>пунктах 30.1</w:t>
        </w:r>
      </w:hyperlink>
      <w:r>
        <w:rPr>
          <w:rFonts w:ascii="Georgia" w:hAnsi="Georgia"/>
          <w:sz w:val="19"/>
          <w:szCs w:val="19"/>
        </w:rPr>
        <w:t>-</w:t>
      </w:r>
      <w:hyperlink r:id="rId43" w:anchor="/document/99/728094912/XA00MFI2O9/" w:tgtFrame="_self" w:history="1">
        <w:r>
          <w:rPr>
            <w:rStyle w:val="a4"/>
            <w:rFonts w:ascii="Georgia" w:hAnsi="Georgia"/>
            <w:sz w:val="19"/>
            <w:szCs w:val="19"/>
          </w:rPr>
          <w:t>30.8</w:t>
        </w:r>
      </w:hyperlink>
      <w:r>
        <w:rPr>
          <w:rFonts w:ascii="Georgia" w:hAnsi="Georgia"/>
          <w:sz w:val="19"/>
          <w:szCs w:val="19"/>
        </w:rPr>
        <w:t>, в том числе участие в работе комиссии по расследованию несчаст</w:t>
      </w:r>
      <w:r>
        <w:rPr>
          <w:rFonts w:ascii="Georgia" w:hAnsi="Georgia"/>
          <w:sz w:val="19"/>
          <w:szCs w:val="19"/>
        </w:rPr>
        <w:t>ных случаев, чел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50520" cy="228600"/>
            <wp:effectExtent l="19050" t="0" r="0" b="0"/>
            <wp:docPr id="15" name="Рисунок 15" descr="https://1otruda.ru/system/content/image/200/1/282021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otruda.ru/system/content/image/200/1/2820211/"/>
                    <pic:cNvPicPr>
                      <a:picLocks noChangeAspect="1" noChangeArrowheads="1"/>
                    </pic:cNvPicPr>
                  </pic:nvPicPr>
                  <pic:blipFill>
                    <a:blip r:link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рекомендуемая нормативная численность работников службы охраны труда на нахождение в командировках, чел.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88620" cy="236220"/>
            <wp:effectExtent l="19050" t="0" r="0" b="0"/>
            <wp:docPr id="16" name="Рисунок 16" descr="https://1otruda.ru/system/content/image/200/1/282021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otruda.ru/system/content/image/200/1/2820212/"/>
                    <pic:cNvPicPr>
                      <a:picLocks noChangeAspect="1" noChangeArrowheads="1"/>
                    </pic:cNvPicPr>
                  </pic:nvPicPr>
                  <pic:blipFill>
                    <a:blip r:link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коэффициент уровня риска работодателя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35280" cy="228600"/>
            <wp:effectExtent l="19050" t="0" r="7620" b="0"/>
            <wp:docPr id="17" name="Рисунок 17" descr="https://1otruda.ru/system/content/image/200/1/282021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otruda.ru/system/content/image/200/1/2820213/"/>
                    <pic:cNvPicPr>
                      <a:picLocks noChangeAspect="1" noChangeArrowheads="1"/>
                    </pic:cNvPicPr>
                  </pic:nvPicPr>
                  <pic:blipFill>
                    <a:blip r:link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коэффициент невыходов, учитывающий планируемые невыходы работников во время отпуска, болезни и т.п.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97180" cy="236220"/>
            <wp:effectExtent l="19050" t="0" r="7620" b="0"/>
            <wp:docPr id="18" name="Рисунок 18" descr="https://1otruda.ru/system/content/image/200/1/282021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otruda.ru/system/content/image/200/1/2820214/"/>
                    <pic:cNvPicPr>
                      <a:picLocks noChangeAspect="1" noChangeArrowheads="1"/>
                    </pic:cNvPicPr>
                  </pic:nvPicPr>
                  <pic:blipFill>
                    <a:blip r:link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коэффициент удаленности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35. Сначала рассчитывается суммарная рекомендуемая нормативная численность работников службы охраны труда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73380" cy="220980"/>
            <wp:effectExtent l="19050" t="0" r="7620" b="0"/>
            <wp:docPr id="19" name="Рисунок 19" descr="https://1otruda.ru/system/content/image/200/1/282021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otruda.ru/system/content/image/200/1/2820215/"/>
                    <pic:cNvPicPr>
                      <a:picLocks noChangeAspect="1" noChangeArrowheads="1"/>
                    </pic:cNvPicPr>
                  </pic:nvPicPr>
                  <pic:blipFill>
                    <a:blip r:link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) на выполнение всех трудовых функций согласно </w:t>
      </w:r>
      <w:hyperlink r:id="rId49" w:anchor="/document/99/728094912/XA00M902MS/" w:tgtFrame="_self" w:history="1">
        <w:r>
          <w:rPr>
            <w:rStyle w:val="a4"/>
            <w:rFonts w:ascii="Georgia" w:hAnsi="Georgia"/>
            <w:sz w:val="19"/>
            <w:szCs w:val="19"/>
          </w:rPr>
          <w:t>разделу 4 настоящих Рекомендаций</w:t>
        </w:r>
      </w:hyperlink>
      <w:r>
        <w:rPr>
          <w:rFonts w:ascii="Georgia" w:hAnsi="Georgia"/>
          <w:sz w:val="19"/>
          <w:szCs w:val="19"/>
        </w:rPr>
        <w:t xml:space="preserve"> в соответствии с существующими критериями (нормофакторами), а именно: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среднесписочной численности работников у работодателя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численности работников, заня</w:t>
      </w:r>
      <w:r>
        <w:rPr>
          <w:rFonts w:ascii="Georgia" w:hAnsi="Georgia"/>
          <w:sz w:val="19"/>
          <w:szCs w:val="19"/>
        </w:rPr>
        <w:t>тых на работах с вредными условиями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количества самостоятельных производственных структурных подразделений у работодателя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среднемесячной численности вновь принятых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Далее по </w:t>
      </w:r>
      <w:hyperlink r:id="rId50" w:anchor="/document/99/728094912/XA00M342MB/" w:tgtFrame="_self" w:history="1">
        <w:r>
          <w:rPr>
            <w:rStyle w:val="a4"/>
            <w:rFonts w:ascii="Georgia" w:hAnsi="Georgia"/>
            <w:sz w:val="19"/>
            <w:szCs w:val="19"/>
          </w:rPr>
          <w:t>таблицам 1</w:t>
        </w:r>
      </w:hyperlink>
      <w:r>
        <w:rPr>
          <w:rFonts w:ascii="Georgia" w:hAnsi="Georgia"/>
          <w:sz w:val="19"/>
          <w:szCs w:val="19"/>
        </w:rPr>
        <w:t>-</w:t>
      </w:r>
      <w:hyperlink r:id="rId51" w:anchor="/document/99/728094912/XA00M9I2NE/" w:tgtFrame="_self" w:history="1">
        <w:r>
          <w:rPr>
            <w:rStyle w:val="a4"/>
            <w:rFonts w:ascii="Georgia" w:hAnsi="Georgia"/>
            <w:sz w:val="19"/>
            <w:szCs w:val="19"/>
          </w:rPr>
          <w:t>5 раздела 4</w:t>
        </w:r>
      </w:hyperlink>
      <w:r>
        <w:rPr>
          <w:rFonts w:ascii="Georgia" w:hAnsi="Georgia"/>
          <w:sz w:val="19"/>
          <w:szCs w:val="19"/>
        </w:rPr>
        <w:t xml:space="preserve"> определяется рекомендуемая нормативная численность по указанным в таблицах функциям и суммируется. По функции 30.6 </w:t>
      </w:r>
      <w:hyperlink r:id="rId52" w:anchor="/document/99/728094912/XA00M902MS/" w:tgtFrame="_self" w:history="1">
        <w:r>
          <w:rPr>
            <w:rStyle w:val="a4"/>
            <w:rFonts w:ascii="Georgia" w:hAnsi="Georgia"/>
            <w:sz w:val="19"/>
            <w:szCs w:val="19"/>
          </w:rPr>
          <w:t>раздела 4 настоящих Рекомендаций</w:t>
        </w:r>
      </w:hyperlink>
      <w:r>
        <w:rPr>
          <w:rFonts w:ascii="Georgia" w:hAnsi="Georgia"/>
          <w:sz w:val="19"/>
          <w:szCs w:val="19"/>
        </w:rPr>
        <w:t xml:space="preserve"> рекомендуемая нормативная численность рассчитывается путем деления нормы времени на участие в работе комиссии по расследованию несчастных случае</w:t>
      </w:r>
      <w:r>
        <w:rPr>
          <w:rFonts w:ascii="Georgia" w:hAnsi="Georgia"/>
          <w:sz w:val="19"/>
          <w:szCs w:val="19"/>
        </w:rPr>
        <w:t>в (по видам случаев) на фактический фонд рабочего времени одного работника, равный 1972 часам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случае, если Службу или специалиста по охране труда возлагаются (возложены) работодателем дополнительные трудовые функции, не входящие в непосредственные трудо</w:t>
      </w:r>
      <w:r>
        <w:rPr>
          <w:rFonts w:ascii="Georgia" w:hAnsi="Georgia"/>
          <w:sz w:val="19"/>
          <w:szCs w:val="19"/>
        </w:rPr>
        <w:t xml:space="preserve">вые обязанности, в том числе определенные профессиональным стандартом специалиста в области охраны труда или иным нормативным правовым актом, суммарная рекомендуемая нормативная численность Службы, рассчитанная по </w:t>
      </w:r>
      <w:hyperlink r:id="rId53" w:anchor="/document/99/728094912/XA00M342MB/" w:tgtFrame="_self" w:history="1">
        <w:r>
          <w:rPr>
            <w:rStyle w:val="a4"/>
            <w:rFonts w:ascii="Georgia" w:hAnsi="Georgia"/>
            <w:sz w:val="19"/>
            <w:szCs w:val="19"/>
          </w:rPr>
          <w:t>таблицам 1</w:t>
        </w:r>
      </w:hyperlink>
      <w:r>
        <w:rPr>
          <w:rFonts w:ascii="Georgia" w:hAnsi="Georgia"/>
          <w:sz w:val="19"/>
          <w:szCs w:val="19"/>
        </w:rPr>
        <w:t>-</w:t>
      </w:r>
      <w:hyperlink r:id="rId54" w:anchor="/document/99/728094912/XA00M9I2NE/" w:tgtFrame="_self" w:history="1">
        <w:r>
          <w:rPr>
            <w:rStyle w:val="a4"/>
            <w:rFonts w:ascii="Georgia" w:hAnsi="Georgia"/>
            <w:sz w:val="19"/>
            <w:szCs w:val="19"/>
          </w:rPr>
          <w:t>5 раздела 4</w:t>
        </w:r>
      </w:hyperlink>
      <w:r>
        <w:rPr>
          <w:rFonts w:ascii="Georgia" w:hAnsi="Georgia"/>
          <w:sz w:val="19"/>
          <w:szCs w:val="19"/>
        </w:rPr>
        <w:t>, увеличивается на единицу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Расчет нормативной численности по функции 30.6 </w:t>
      </w:r>
      <w:hyperlink r:id="rId55" w:anchor="/document/99/728094912/XA00M902MS/" w:tgtFrame="_self" w:history="1">
        <w:r>
          <w:rPr>
            <w:rStyle w:val="a4"/>
            <w:rFonts w:ascii="Georgia" w:hAnsi="Georgia"/>
            <w:sz w:val="19"/>
            <w:szCs w:val="19"/>
          </w:rPr>
          <w:t>раздела 4</w:t>
        </w:r>
      </w:hyperlink>
      <w:r>
        <w:rPr>
          <w:rFonts w:ascii="Georgia" w:hAnsi="Georgia"/>
          <w:sz w:val="19"/>
          <w:szCs w:val="19"/>
        </w:rPr>
        <w:t>, командировкам и дополнительным функциям производится по формуле</w:t>
      </w:r>
      <w:r>
        <w:rPr>
          <w:rFonts w:ascii="Georgia" w:hAnsi="Georgia"/>
          <w:sz w:val="19"/>
          <w:szCs w:val="19"/>
        </w:rPr>
        <w:t>:</w:t>
      </w:r>
    </w:p>
    <w:p w:rsidR="00000000" w:rsidRDefault="00B4391C">
      <w:pPr>
        <w:pStyle w:val="align-center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769620" cy="464820"/>
            <wp:effectExtent l="19050" t="0" r="0" b="0"/>
            <wp:docPr id="20" name="Рисунок 20" descr="https://1otruda.ru/system/content/image/200/1/282021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1otruda.ru/system/content/image/200/1/2820216/"/>
                    <pic:cNvPicPr>
                      <a:picLocks noChangeAspect="1" noChangeArrowheads="1"/>
                    </pic:cNvPicPr>
                  </pic:nvPicPr>
                  <pic:blipFill>
                    <a:blip r:link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    (2)</w:t>
      </w:r>
      <w:r>
        <w:rPr>
          <w:rFonts w:ascii="Georgia" w:hAnsi="Georgia"/>
          <w:sz w:val="19"/>
          <w:szCs w:val="19"/>
        </w:rPr>
        <w:t>,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где</w:t>
      </w:r>
      <w:r>
        <w:rPr>
          <w:rFonts w:ascii="Georgia" w:hAnsi="Georgia"/>
          <w:sz w:val="19"/>
          <w:szCs w:val="19"/>
        </w:rPr>
        <w:t>: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50520" cy="228600"/>
            <wp:effectExtent l="19050" t="0" r="0" b="0"/>
            <wp:docPr id="21" name="Рисунок 21" descr="https://1otruda.ru/system/content/image/200/1/282021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1otruda.ru/system/content/image/200/1/2820211/"/>
                    <pic:cNvPicPr>
                      <a:picLocks noChangeAspect="1" noChangeArrowheads="1"/>
                    </pic:cNvPicPr>
                  </pic:nvPicPr>
                  <pic:blipFill>
                    <a:blip r:link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норматив численности, чел./час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98120" cy="236220"/>
            <wp:effectExtent l="19050" t="0" r="0" b="0"/>
            <wp:docPr id="22" name="Рисунок 22" descr="https://1otruda.ru/system/content/image/200/1/282021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1otruda.ru/system/content/image/200/1/2820217/"/>
                    <pic:cNvPicPr>
                      <a:picLocks noChangeAspect="1" noChangeArrowheads="1"/>
                    </pic:cNvPicPr>
                  </pic:nvPicPr>
                  <pic:blipFill>
                    <a:blip r:link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фактическая трудоемкость фу</w:t>
      </w:r>
      <w:r>
        <w:rPr>
          <w:rFonts w:ascii="Georgia" w:hAnsi="Georgia"/>
          <w:sz w:val="19"/>
          <w:szCs w:val="19"/>
        </w:rPr>
        <w:t>нкции/действия, определяемая методом прямого нормирования (по командировкам рассчитывается как количество календарных дней нахождения специалистов по охране труда в командировках в среднем за предыдущий год, умноженное на 8 часов), чел. час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36220" cy="220980"/>
            <wp:effectExtent l="19050" t="0" r="0" b="0"/>
            <wp:docPr id="23" name="Рисунок 23" descr="https://1otruda.ru/system/content/image/200/1/282021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1otruda.ru/system/content/image/200/1/2820218/"/>
                    <pic:cNvPicPr>
                      <a:picLocks noChangeAspect="1" noChangeArrowheads="1"/>
                    </pic:cNvPicPr>
                  </pic:nvPicPr>
                  <pic:blipFill>
                    <a:blip r:link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фактический фонд (норма) рабочего времени одного работника в год (1972 часа), час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36. Полученная в соответствии с </w:t>
      </w:r>
      <w:hyperlink r:id="rId59" w:anchor="/document/99/728094912/XA00MDE2N6/" w:tgtFrame="_self" w:history="1">
        <w:r>
          <w:rPr>
            <w:rStyle w:val="a4"/>
            <w:rFonts w:ascii="Georgia" w:hAnsi="Georgia"/>
            <w:sz w:val="19"/>
            <w:szCs w:val="19"/>
          </w:rPr>
          <w:t>пунктом 35</w:t>
        </w:r>
      </w:hyperlink>
      <w:r>
        <w:rPr>
          <w:rFonts w:ascii="Georgia" w:hAnsi="Georgia"/>
          <w:sz w:val="19"/>
          <w:szCs w:val="19"/>
        </w:rPr>
        <w:t xml:space="preserve"> суммарная нормативная численность работников по всем трудовым функциям согласно формуле (1) умножается на перечисленные коэффициенты: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коэффициент уровня риска организации (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88620" cy="236220"/>
            <wp:effectExtent l="19050" t="0" r="0" b="0"/>
            <wp:docPr id="24" name="Рисунок 24" descr="https://1otruda.ru/system/content/image/200/1/282021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1otruda.ru/system/content/image/200/1/2820212/"/>
                    <pic:cNvPicPr>
                      <a:picLocks noChangeAspect="1" noChangeArrowheads="1"/>
                    </pic:cNvPicPr>
                  </pic:nvPicPr>
                  <pic:blipFill>
                    <a:blip r:link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коэффициент невыходов, учитывающий планируемые невыходы работников во время отпуска, бол</w:t>
      </w:r>
      <w:r>
        <w:rPr>
          <w:rFonts w:ascii="Georgia" w:hAnsi="Georgia"/>
          <w:sz w:val="19"/>
          <w:szCs w:val="19"/>
        </w:rPr>
        <w:t>езни и т.п. (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35280" cy="228600"/>
            <wp:effectExtent l="19050" t="0" r="7620" b="0"/>
            <wp:docPr id="25" name="Рисунок 25" descr="https://1otruda.ru/system/content/image/200/1/282021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1otruda.ru/system/content/image/200/1/2820213/"/>
                    <pic:cNvPicPr>
                      <a:picLocks noChangeAspect="1" noChangeArrowheads="1"/>
                    </pic:cNvPicPr>
                  </pic:nvPicPr>
                  <pic:blipFill>
                    <a:blip r:link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коэффициент удаленности (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97180" cy="236220"/>
            <wp:effectExtent l="19050" t="0" r="7620" b="0"/>
            <wp:docPr id="26" name="Рисунок 26" descr="https://1otruda.ru/system/content/image/200/1/282021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1otruda.ru/system/content/image/200/1/2820214/"/>
                    <pic:cNvPicPr>
                      <a:picLocks noChangeAspect="1" noChangeArrowheads="1"/>
                    </pic:cNvPicPr>
                  </pic:nvPicPr>
                  <pic:blipFill>
                    <a:blip r:link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36.1. Расчет коэффициента уровня риска организации (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88620" cy="236220"/>
            <wp:effectExtent l="19050" t="0" r="0" b="0"/>
            <wp:docPr id="27" name="Рисунок 27" descr="https://1otruda.ru/system/content/image/200/1/282021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1otruda.ru/system/content/image/200/1/2820212/"/>
                    <pic:cNvPicPr>
                      <a:picLocks noChangeAspect="1" noChangeArrowheads="1"/>
                    </pic:cNvPicPr>
                  </pic:nvPicPr>
                  <pic:blipFill>
                    <a:blip r:link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60" w:anchor="/document/99/607702882/XA00M7S2MM/" w:history="1">
        <w:r>
          <w:rPr>
            <w:rStyle w:val="a4"/>
            <w:rFonts w:ascii="Georgia" w:hAnsi="Georgia"/>
            <w:sz w:val="19"/>
            <w:szCs w:val="19"/>
          </w:rPr>
          <w:t>пунктом 15 постановления Правительства Российской Федерации от 21 июля 2021 г. № 1230 "Об утверждении положения о федеральном государстве</w:t>
        </w:r>
        <w:r>
          <w:rPr>
            <w:rStyle w:val="a4"/>
            <w:rFonts w:ascii="Georgia" w:hAnsi="Georgia"/>
            <w:sz w:val="19"/>
            <w:szCs w:val="19"/>
          </w:rPr>
          <w:t>нном контроле (надзоре) за соблюдением трудового законодательства и иных нормативных правовых актов, содержащих нормы трудового права"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99060" cy="236220"/>
            <wp:effectExtent l="19050" t="0" r="0" b="0"/>
            <wp:docPr id="28" name="Рисунок 28" descr="https://1otruda.ru/system/content/image/200/1/278250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1otruda.ru/system/content/image/200/1/2782502/"/>
                    <pic:cNvPicPr>
                      <a:picLocks noChangeAspect="1" noChangeArrowheads="1"/>
                    </pic:cNvPicPr>
                  </pic:nvPicPr>
                  <pic:blipFill>
                    <a:blip r:link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плановые контрольные (надзорные) мероприятия в отношении объекто</w:t>
      </w:r>
      <w:r>
        <w:rPr>
          <w:rFonts w:ascii="Georgia" w:hAnsi="Georgia"/>
          <w:sz w:val="19"/>
          <w:szCs w:val="19"/>
        </w:rPr>
        <w:t>в контроля в зависимости от присвоенной категории риска проводятся со следующей периодичностью</w:t>
      </w:r>
      <w:r>
        <w:rPr>
          <w:rFonts w:ascii="Georgia" w:hAnsi="Georgia"/>
          <w:sz w:val="19"/>
          <w:szCs w:val="19"/>
        </w:rPr>
        <w:t>:</w:t>
      </w:r>
    </w:p>
    <w:p w:rsidR="00000000" w:rsidRDefault="00B4391C">
      <w:pPr>
        <w:divId w:val="679742990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36220"/>
            <wp:effectExtent l="19050" t="0" r="0" b="0"/>
            <wp:docPr id="29" name="Рисунок 29" descr="https://1otruda.ru/system/content/image/200/1/278250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1otruda.ru/system/content/image/200/1/2782502/"/>
                    <pic:cNvPicPr>
                      <a:picLocks noChangeAspect="1" noChangeArrowheads="1"/>
                    </pic:cNvPicPr>
                  </pic:nvPicPr>
                  <pic:blipFill>
                    <a:blip r:link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Федерации, 2021, № 30, ст.5804.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отношении объектов контроля, отнесенных к категории высокого риска, проводится выездная проверка с периодичностью один раз в 2 года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 отношении объектов контроля, отнесенных к категории значительного риска, проводится выездная проверка с периодичностью </w:t>
      </w:r>
      <w:r>
        <w:rPr>
          <w:rFonts w:ascii="Georgia" w:hAnsi="Georgia"/>
          <w:sz w:val="19"/>
          <w:szCs w:val="19"/>
        </w:rPr>
        <w:t>один раз в 3 года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отношении объектов контроля, отнесенных к категории среднего риска, проводится выездная проверка с периодичностью не чаще чем один раз в 5 лет</w:t>
      </w:r>
      <w:r>
        <w:rPr>
          <w:rFonts w:ascii="Georgia" w:hAnsi="Georgia"/>
          <w:sz w:val="19"/>
          <w:szCs w:val="19"/>
        </w:rPr>
        <w:t>;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отношении объектов контроля, отнесенных к категории умеренного риска, проводится выездная</w:t>
      </w:r>
      <w:r>
        <w:rPr>
          <w:rFonts w:ascii="Georgia" w:hAnsi="Georgia"/>
          <w:sz w:val="19"/>
          <w:szCs w:val="19"/>
        </w:rPr>
        <w:t xml:space="preserve"> проверка с периодичностью не чаще чем один раз в 6 лет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Коэффициенты риска рассчитаны в </w:t>
      </w:r>
      <w:hyperlink r:id="rId62" w:anchor="/document/99/728094912/XA00MDA2N4/" w:tgtFrame="_self" w:history="1">
        <w:r>
          <w:rPr>
            <w:rStyle w:val="a4"/>
            <w:rFonts w:ascii="Georgia" w:hAnsi="Georgia"/>
            <w:sz w:val="19"/>
            <w:szCs w:val="19"/>
          </w:rPr>
          <w:t>таблице 6</w:t>
        </w:r>
      </w:hyperlink>
      <w:r>
        <w:rPr>
          <w:rFonts w:ascii="Georgia" w:hAnsi="Georgia"/>
          <w:sz w:val="19"/>
          <w:szCs w:val="19"/>
        </w:rPr>
        <w:t xml:space="preserve"> с учетом трудозатрат на сопровождение проверок специалистом по охране </w:t>
      </w:r>
      <w:r>
        <w:rPr>
          <w:rFonts w:ascii="Georgia" w:hAnsi="Georgia"/>
          <w:sz w:val="19"/>
          <w:szCs w:val="19"/>
        </w:rPr>
        <w:t>труда и фондом рабочего времени работника.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4391C">
      <w:pPr>
        <w:pStyle w:val="align-right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6</w:t>
      </w:r>
      <w:r>
        <w:rPr>
          <w:rFonts w:ascii="Georgia" w:hAnsi="Georgia"/>
          <w:sz w:val="19"/>
          <w:szCs w:val="19"/>
        </w:rPr>
        <w:t xml:space="preserve">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3345"/>
        <w:gridCol w:w="4085"/>
        <w:gridCol w:w="2165"/>
      </w:tblGrid>
      <w:tr w:rsidR="00000000">
        <w:trPr>
          <w:divId w:val="761997812"/>
        </w:trPr>
        <w:tc>
          <w:tcPr>
            <w:tcW w:w="3881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4990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761997812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Категория уровня риска организации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Частота плановых проверок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rPr>
                <w:noProof/>
              </w:rPr>
              <w:drawing>
                <wp:inline distT="0" distB="0" distL="0" distR="0">
                  <wp:extent cx="388620" cy="236220"/>
                  <wp:effectExtent l="19050" t="0" r="0" b="0"/>
                  <wp:docPr id="30" name="Рисунок 30" descr="https://1otruda.ru/system/content/image/200/1/282021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1otruda.ru/system/content/image/200/1/282021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761997812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formattext"/>
            </w:pPr>
            <w:r>
              <w:t xml:space="preserve">Категория высокого риска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formattext"/>
            </w:pPr>
            <w:r>
              <w:t xml:space="preserve">1 раз в 2 года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1,05 </w:t>
            </w:r>
          </w:p>
        </w:tc>
      </w:tr>
      <w:tr w:rsidR="00000000">
        <w:trPr>
          <w:divId w:val="761997812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formattext"/>
            </w:pPr>
            <w:r>
              <w:t xml:space="preserve">Категория значительного риска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formattext"/>
            </w:pPr>
            <w:r>
              <w:t xml:space="preserve">1 раз в 3 года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1,03 </w:t>
            </w:r>
          </w:p>
        </w:tc>
      </w:tr>
      <w:tr w:rsidR="00000000">
        <w:trPr>
          <w:divId w:val="761997812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formattext"/>
            </w:pPr>
            <w:r>
              <w:t xml:space="preserve">Категория среднего риска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formattext"/>
            </w:pPr>
            <w:r>
              <w:t xml:space="preserve">1 раз в 5 лет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1,02 </w:t>
            </w:r>
          </w:p>
        </w:tc>
      </w:tr>
      <w:tr w:rsidR="00000000">
        <w:trPr>
          <w:divId w:val="761997812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formattext"/>
            </w:pPr>
            <w:r>
              <w:t xml:space="preserve">Категория умеренного риска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formattext"/>
            </w:pPr>
            <w:r>
              <w:t xml:space="preserve">1 раз в 6 лет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1,01 </w:t>
            </w:r>
          </w:p>
        </w:tc>
      </w:tr>
      <w:tr w:rsidR="00000000">
        <w:trPr>
          <w:divId w:val="761997812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formattext"/>
            </w:pPr>
            <w:r>
              <w:t xml:space="preserve">Категория низкого риска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formattext"/>
            </w:pPr>
            <w:r>
              <w:t xml:space="preserve">Плановые проверки не проводятся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1,0 </w:t>
            </w:r>
          </w:p>
        </w:tc>
      </w:tr>
    </w:tbl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36.2. Расчет коэффициента невыходов, учитывающего планируемые невыходы работников во время отпуска, болезни и т.п. (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35280" cy="228600"/>
            <wp:effectExtent l="19050" t="0" r="7620" b="0"/>
            <wp:docPr id="31" name="Рисунок 31" descr="https://1otruda.ru/system/content/image/200/1/282021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1otruda.ru/system/content/image/200/1/2820213/"/>
                    <pic:cNvPicPr>
                      <a:picLocks noChangeAspect="1" noChangeArrowheads="1"/>
                    </pic:cNvPicPr>
                  </pic:nvPicPr>
                  <pic:blipFill>
                    <a:blip r:link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Коэффициент невыходов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35280" cy="228600"/>
            <wp:effectExtent l="19050" t="0" r="7620" b="0"/>
            <wp:docPr id="32" name="Рисунок 32" descr="https://1otruda.ru/system/content/image/200/1/282021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1otruda.ru/system/content/image/200/1/2820213/"/>
                    <pic:cNvPicPr>
                      <a:picLocks noChangeAspect="1" noChangeArrowheads="1"/>
                    </pic:cNvPicPr>
                  </pic:nvPicPr>
                  <pic:blipFill>
                    <a:blip r:link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определяется по формуле</w:t>
      </w:r>
      <w:r>
        <w:rPr>
          <w:rFonts w:ascii="Georgia" w:hAnsi="Georgia"/>
          <w:sz w:val="19"/>
          <w:szCs w:val="19"/>
        </w:rPr>
        <w:t>:</w:t>
      </w:r>
    </w:p>
    <w:p w:rsidR="00000000" w:rsidRDefault="00B4391C">
      <w:pPr>
        <w:pStyle w:val="align-center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545080" cy="388620"/>
            <wp:effectExtent l="19050" t="0" r="7620" b="0"/>
            <wp:docPr id="33" name="Рисунок 33" descr="https://1otruda.ru/system/content/image/200/1/282021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1otruda.ru/system/content/image/200/1/2820219/"/>
                    <pic:cNvPicPr>
                      <a:picLocks noChangeAspect="1" noChangeArrowheads="1"/>
                    </pic:cNvPicPr>
                  </pic:nvPicPr>
                  <pic:blipFill>
                    <a:blip r:link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    (3</w:t>
      </w:r>
      <w:r>
        <w:rPr>
          <w:rFonts w:ascii="Georgia" w:hAnsi="Georgia"/>
          <w:sz w:val="19"/>
          <w:szCs w:val="19"/>
        </w:rPr>
        <w:t>)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36.3. Определение коэффициента удаленности (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97180" cy="236220"/>
            <wp:effectExtent l="19050" t="0" r="7620" b="0"/>
            <wp:docPr id="34" name="Рисунок 34" descr="https://1otruda.ru/system/content/image/200/1/282021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1otruda.ru/system/content/image/200/1/2820214/"/>
                    <pic:cNvPicPr>
                      <a:picLocks noChangeAspect="1" noChangeArrowheads="1"/>
                    </pic:cNvPicPr>
                  </pic:nvPicPr>
                  <pic:blipFill>
                    <a:blip r:link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Коэффициент удаленности структурных подразделений на территории одной организации (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97180" cy="236220"/>
            <wp:effectExtent l="19050" t="0" r="7620" b="0"/>
            <wp:docPr id="35" name="Рисунок 35" descr="https://1otruda.ru/system/content/image/200/1/282021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1otruda.ru/system/content/image/200/1/2820214/"/>
                    <pic:cNvPicPr>
                      <a:picLocks noChangeAspect="1" noChangeArrowheads="1"/>
                    </pic:cNvPicPr>
                  </pic:nvPicPr>
                  <pic:blipFill>
                    <a:blip r:link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 составляет в зависимости от расстояния между структурными подра</w:t>
      </w:r>
      <w:r>
        <w:rPr>
          <w:rFonts w:ascii="Georgia" w:hAnsi="Georgia"/>
          <w:sz w:val="19"/>
          <w:szCs w:val="19"/>
        </w:rPr>
        <w:t>зделениями: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от 0,5 км до 1,5 км -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97180" cy="236220"/>
            <wp:effectExtent l="19050" t="0" r="7620" b="0"/>
            <wp:docPr id="36" name="Рисунок 36" descr="https://1otruda.ru/system/content/image/200/1/282021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1otruda.ru/system/content/image/200/1/2820214/"/>
                    <pic:cNvPicPr>
                      <a:picLocks noChangeAspect="1" noChangeArrowheads="1"/>
                    </pic:cNvPicPr>
                  </pic:nvPicPr>
                  <pic:blipFill>
                    <a:blip r:link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= 1,2,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от 1,5 км до 30 км -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97180" cy="236220"/>
            <wp:effectExtent l="19050" t="0" r="7620" b="0"/>
            <wp:docPr id="37" name="Рисунок 37" descr="https://1otruda.ru/system/content/image/200/1/282021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1otruda.ru/system/content/image/200/1/2820214/"/>
                    <pic:cNvPicPr>
                      <a:picLocks noChangeAspect="1" noChangeArrowheads="1"/>
                    </pic:cNvPicPr>
                  </pic:nvPicPr>
                  <pic:blipFill>
                    <a:blip r:link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= 1,4</w:t>
      </w:r>
      <w:r>
        <w:rPr>
          <w:rFonts w:ascii="Georgia" w:hAnsi="Georgia"/>
          <w:sz w:val="19"/>
          <w:szCs w:val="19"/>
        </w:rPr>
        <w:t>,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от 30 км до 50 км - Куд = 1,6</w:t>
      </w:r>
      <w:r>
        <w:rPr>
          <w:rFonts w:ascii="Georgia" w:hAnsi="Georgia"/>
          <w:sz w:val="19"/>
          <w:szCs w:val="19"/>
        </w:rPr>
        <w:t>,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более 50 км - Куд = 2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37. Далее определяется норма управляемости (количество руководителей</w:t>
      </w:r>
      <w:r>
        <w:rPr>
          <w:rFonts w:ascii="Georgia" w:hAnsi="Georgia"/>
          <w:sz w:val="19"/>
          <w:szCs w:val="19"/>
        </w:rPr>
        <w:t xml:space="preserve"> и их заместителей) в зависимости от полученной суммарной нормативной численности работников по всем трудовым функциям, определяемой в соответствии с </w:t>
      </w:r>
      <w:hyperlink r:id="rId64" w:anchor="/document/99/728094912/XA00MCU2N4/" w:tgtFrame="_self" w:history="1">
        <w:r>
          <w:rPr>
            <w:rStyle w:val="a4"/>
            <w:rFonts w:ascii="Georgia" w:hAnsi="Georgia"/>
            <w:sz w:val="19"/>
            <w:szCs w:val="19"/>
          </w:rPr>
          <w:t>пунктами 34</w:t>
        </w:r>
      </w:hyperlink>
      <w:r>
        <w:rPr>
          <w:rFonts w:ascii="Georgia" w:hAnsi="Georgia"/>
          <w:sz w:val="19"/>
          <w:szCs w:val="19"/>
        </w:rPr>
        <w:t>-</w:t>
      </w:r>
      <w:hyperlink r:id="rId65" w:anchor="/document/99/728094912/XA00MEI2O5/" w:tgtFrame="_self" w:history="1">
        <w:r>
          <w:rPr>
            <w:rStyle w:val="a4"/>
            <w:rFonts w:ascii="Georgia" w:hAnsi="Georgia"/>
            <w:sz w:val="19"/>
            <w:szCs w:val="19"/>
          </w:rPr>
          <w:t>36 Рекомендаций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Норма управляемости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97180" cy="236220"/>
            <wp:effectExtent l="19050" t="0" r="7620" b="0"/>
            <wp:docPr id="38" name="Рисунок 38" descr="https://1otruda.ru/system/content/image/200/1/28202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1otruda.ru/system/content/image/200/1/2820220/"/>
                    <pic:cNvPicPr>
                      <a:picLocks noChangeAspect="1" noChangeArrowheads="1"/>
                    </pic:cNvPicPr>
                  </pic:nvPicPr>
                  <pic:blipFill>
                    <a:blip r:link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. Определяется по </w:t>
      </w:r>
      <w:hyperlink r:id="rId67" w:anchor="/document/99/728094912/XA00MJE2OG/" w:tgtFrame="_self" w:history="1">
        <w:r>
          <w:rPr>
            <w:rStyle w:val="a4"/>
            <w:rFonts w:ascii="Georgia" w:hAnsi="Georgia"/>
            <w:sz w:val="19"/>
            <w:szCs w:val="19"/>
          </w:rPr>
          <w:t>таблице 7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pStyle w:val="align-right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7</w:t>
      </w:r>
      <w:r>
        <w:rPr>
          <w:rFonts w:ascii="Georgia" w:hAnsi="Georgia"/>
          <w:sz w:val="19"/>
          <w:szCs w:val="19"/>
        </w:rPr>
        <w:t xml:space="preserve">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662"/>
        <w:gridCol w:w="4933"/>
      </w:tblGrid>
      <w:tr w:rsidR="00000000">
        <w:trPr>
          <w:divId w:val="2078361445"/>
        </w:trPr>
        <w:tc>
          <w:tcPr>
            <w:tcW w:w="5544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5914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2078361445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>Рекомендуемая нормативная численность сотрудников службы охраны труда, чел.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>Норма управляемости</w:t>
            </w:r>
            <w:r>
              <w:br/>
            </w:r>
            <w:r>
              <w:t>(численность руководителей и их заместителей), чел.</w:t>
            </w:r>
          </w:p>
        </w:tc>
      </w:tr>
      <w:tr w:rsidR="00000000">
        <w:trPr>
          <w:divId w:val="2078361445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До 3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>0</w:t>
            </w:r>
            <w:r>
              <w:rPr>
                <w:noProof/>
              </w:rPr>
              <w:drawing>
                <wp:inline distT="0" distB="0" distL="0" distR="0">
                  <wp:extent cx="99060" cy="236220"/>
                  <wp:effectExtent l="19050" t="0" r="0" b="0"/>
                  <wp:docPr id="39" name="Рисунок 39" descr="https://1otruda.ru/system/content/image/200/1/278250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1otruda.ru/system/content/image/200/1/278250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2078361445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4-9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>1</w:t>
            </w:r>
            <w:r>
              <w:rPr>
                <w:noProof/>
              </w:rPr>
              <w:drawing>
                <wp:inline distT="0" distB="0" distL="0" distR="0">
                  <wp:extent cx="99060" cy="236220"/>
                  <wp:effectExtent l="19050" t="0" r="0" b="0"/>
                  <wp:docPr id="40" name="Рисунок 40" descr="https://1otruda.ru/system/content/image/200/1/278250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1otruda.ru/system/content/image/200/1/278250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2078361445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10-15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2078361445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16-26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 </w:t>
            </w:r>
          </w:p>
        </w:tc>
      </w:tr>
      <w:tr w:rsidR="00000000">
        <w:trPr>
          <w:divId w:val="2078361445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27-42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4 </w:t>
            </w:r>
          </w:p>
        </w:tc>
      </w:tr>
      <w:tr w:rsidR="00000000">
        <w:trPr>
          <w:divId w:val="2078361445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43-55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5 </w:t>
            </w:r>
          </w:p>
        </w:tc>
      </w:tr>
      <w:tr w:rsidR="00000000">
        <w:trPr>
          <w:divId w:val="2078361445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свыше 56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6 </w:t>
            </w:r>
          </w:p>
        </w:tc>
      </w:tr>
    </w:tbl>
    <w:p w:rsidR="00000000" w:rsidRDefault="00B4391C">
      <w:pPr>
        <w:spacing w:after="240"/>
        <w:divId w:val="801192289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36220"/>
            <wp:effectExtent l="19050" t="0" r="0" b="0"/>
            <wp:docPr id="41" name="Рисунок 41" descr="https://1otruda.ru/system/content/image/200/1/278250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1otruda.ru/system/content/image/200/1/2782503/"/>
                    <pic:cNvPicPr>
                      <a:picLocks noChangeAspect="1" noChangeArrowheads="1"/>
                    </pic:cNvPicPr>
                  </pic:nvPicPr>
                  <pic:blipFill>
                    <a:blip r:link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П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одчинение непосредственно работодателю (его заместителю или уполномоченному работодателем лицу). </w:t>
      </w:r>
    </w:p>
    <w:p w:rsidR="00000000" w:rsidRDefault="00B4391C">
      <w:pPr>
        <w:divId w:val="1592934996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lastRenderedPageBreak/>
        <w:drawing>
          <wp:inline distT="0" distB="0" distL="0" distR="0">
            <wp:extent cx="99060" cy="236220"/>
            <wp:effectExtent l="19050" t="0" r="0" b="0"/>
            <wp:docPr id="42" name="Рисунок 42" descr="https://1otruda.ru/system/content/image/200/1/278250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1otruda.ru/system/content/image/200/1/2782504/"/>
                    <pic:cNvPicPr>
                      <a:picLocks noChangeAspect="1" noChangeArrowheads="1"/>
                    </pic:cNvPicPr>
                  </pic:nvPicPr>
                  <pic:blipFill>
                    <a:blip r:link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Работодатель, исходя из специфики своей деятельности и количества специалистов по охране труда, вправе организовать самостоятельн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ое структурное подразделение по охране труда, либо подчинить указанных работников себе, либо своему заместителю или уполномоченному лицу.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38. Итоговая рекомендуемая нормативная численность работников службы охраны труда у работодателя определяется путем су</w:t>
      </w:r>
      <w:r>
        <w:rPr>
          <w:rFonts w:ascii="Georgia" w:hAnsi="Georgia"/>
          <w:sz w:val="19"/>
          <w:szCs w:val="19"/>
        </w:rPr>
        <w:t xml:space="preserve">ммирования нормы управляемости, определяемой в соответствии с </w:t>
      </w:r>
      <w:hyperlink r:id="rId70" w:anchor="/document/99/728094912/XA00MGA2O2/" w:tgtFrame="_self" w:history="1">
        <w:r>
          <w:rPr>
            <w:rStyle w:val="a4"/>
            <w:rFonts w:ascii="Georgia" w:hAnsi="Georgia"/>
            <w:sz w:val="19"/>
            <w:szCs w:val="19"/>
          </w:rPr>
          <w:t>пунктом 37 Рекомендаций</w:t>
        </w:r>
      </w:hyperlink>
      <w:r>
        <w:rPr>
          <w:rFonts w:ascii="Georgia" w:hAnsi="Georgia"/>
          <w:sz w:val="19"/>
          <w:szCs w:val="19"/>
        </w:rPr>
        <w:t>, с полученной суммарной нормативной численностью работников по всем трудовым функци</w:t>
      </w:r>
      <w:r>
        <w:rPr>
          <w:rFonts w:ascii="Georgia" w:hAnsi="Georgia"/>
          <w:sz w:val="19"/>
          <w:szCs w:val="19"/>
        </w:rPr>
        <w:t xml:space="preserve">ям, определяемой в соответствии с </w:t>
      </w:r>
      <w:hyperlink r:id="rId71" w:anchor="/document/99/728094912/XA00MCU2N4/" w:tgtFrame="_self" w:history="1">
        <w:r>
          <w:rPr>
            <w:rStyle w:val="a4"/>
            <w:rFonts w:ascii="Georgia" w:hAnsi="Georgia"/>
            <w:sz w:val="19"/>
            <w:szCs w:val="19"/>
          </w:rPr>
          <w:t>пунктами 34</w:t>
        </w:r>
      </w:hyperlink>
      <w:r>
        <w:rPr>
          <w:rFonts w:ascii="Georgia" w:hAnsi="Georgia"/>
          <w:sz w:val="19"/>
          <w:szCs w:val="19"/>
        </w:rPr>
        <w:t>-</w:t>
      </w:r>
      <w:hyperlink r:id="rId72" w:anchor="/document/99/728094912/XA00MEI2O5/" w:tgtFrame="_self" w:history="1">
        <w:r>
          <w:rPr>
            <w:rStyle w:val="a4"/>
            <w:rFonts w:ascii="Georgia" w:hAnsi="Georgia"/>
            <w:sz w:val="19"/>
            <w:szCs w:val="19"/>
          </w:rPr>
          <w:t>36 Рекомендаций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39. При определени</w:t>
      </w:r>
      <w:r>
        <w:rPr>
          <w:rFonts w:ascii="Georgia" w:hAnsi="Georgia"/>
          <w:sz w:val="19"/>
          <w:szCs w:val="19"/>
        </w:rPr>
        <w:t xml:space="preserve">и итоговой рекомендуемой нормативной численности работников службы охраны труда у работодателя округление полученного значения производится в порядке, указанном в </w:t>
      </w:r>
      <w:hyperlink r:id="rId73" w:anchor="/document/99/728094912/XA00MEM2NV/" w:tgtFrame="_self" w:history="1">
        <w:r>
          <w:rPr>
            <w:rStyle w:val="a4"/>
            <w:rFonts w:ascii="Georgia" w:hAnsi="Georgia"/>
            <w:sz w:val="19"/>
            <w:szCs w:val="19"/>
          </w:rPr>
          <w:t>таблиц</w:t>
        </w:r>
        <w:r>
          <w:rPr>
            <w:rStyle w:val="a4"/>
            <w:rFonts w:ascii="Georgia" w:hAnsi="Georgia"/>
            <w:sz w:val="19"/>
            <w:szCs w:val="19"/>
          </w:rPr>
          <w:t>е 8</w:t>
        </w:r>
      </w:hyperlink>
      <w:r>
        <w:rPr>
          <w:rFonts w:ascii="Georgia" w:hAnsi="Georgia"/>
          <w:sz w:val="19"/>
          <w:szCs w:val="19"/>
        </w:rPr>
        <w:t>. Данные нормативы численности определяют рекомендуемое количество штатных ставок службы охраны труда у работодателя. При определении фактической штатной численности работников службы охраны труда полученное значение итоговой рекомендуемой нормативной ч</w:t>
      </w:r>
      <w:r>
        <w:rPr>
          <w:rFonts w:ascii="Georgia" w:hAnsi="Georgia"/>
          <w:sz w:val="19"/>
          <w:szCs w:val="19"/>
        </w:rPr>
        <w:t>исленности работников службы охраны труда у работодателя дополнительно округляется до целого числа.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4391C">
      <w:pPr>
        <w:pStyle w:val="align-right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Таблица 8</w:t>
      </w:r>
      <w:r>
        <w:rPr>
          <w:rFonts w:ascii="Georgia" w:hAnsi="Georgia"/>
          <w:sz w:val="19"/>
          <w:szCs w:val="19"/>
        </w:rPr>
        <w:t xml:space="preserve">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991"/>
        <w:gridCol w:w="5064"/>
        <w:gridCol w:w="3540"/>
      </w:tblGrid>
      <w:tr w:rsidR="00000000">
        <w:trPr>
          <w:divId w:val="520819467"/>
        </w:trPr>
        <w:tc>
          <w:tcPr>
            <w:tcW w:w="1109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6098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52081946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№ п/п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Рассчитанная рекомендуемая численность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Правила округления </w:t>
            </w:r>
          </w:p>
        </w:tc>
      </w:tr>
      <w:tr w:rsidR="00000000">
        <w:trPr>
          <w:divId w:val="52081946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менее 0,13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>Отбрасываются (0)</w:t>
            </w:r>
          </w:p>
        </w:tc>
      </w:tr>
      <w:tr w:rsidR="00000000">
        <w:trPr>
          <w:divId w:val="52081946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0,13-0,37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Округляются до 0,25 </w:t>
            </w:r>
          </w:p>
        </w:tc>
      </w:tr>
      <w:tr w:rsidR="00000000">
        <w:trPr>
          <w:divId w:val="52081946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0,38-0,62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Округляются до 0,5 </w:t>
            </w:r>
          </w:p>
        </w:tc>
      </w:tr>
      <w:tr w:rsidR="00000000">
        <w:trPr>
          <w:divId w:val="52081946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4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0,63-0,87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Округляются до 0,75 </w:t>
            </w:r>
          </w:p>
        </w:tc>
      </w:tr>
      <w:tr w:rsidR="00000000">
        <w:trPr>
          <w:divId w:val="52081946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5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свыше 0,87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Округляются до 1,0 </w:t>
            </w:r>
          </w:p>
        </w:tc>
      </w:tr>
    </w:tbl>
    <w:p w:rsidR="00000000" w:rsidRDefault="00B4391C">
      <w:pPr>
        <w:pStyle w:val="align-right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Рекомендациям по структуре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службы охраны труда в организации 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 численности работников службы охраны труда,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утвержденным приказом Министерства труда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социальной защиты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___________________ 2022 года N _____</w:t>
      </w:r>
      <w:r>
        <w:rPr>
          <w:rFonts w:ascii="Georgia" w:hAnsi="Georgia"/>
          <w:sz w:val="19"/>
          <w:szCs w:val="19"/>
        </w:rPr>
        <w:t>_</w:t>
      </w:r>
    </w:p>
    <w:p w:rsidR="00000000" w:rsidRDefault="00B4391C">
      <w:pPr>
        <w:divId w:val="1477529496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1. </w:t>
      </w:r>
      <w:r>
        <w:rPr>
          <w:rStyle w:val="docsupplement-name"/>
          <w:rFonts w:ascii="Georgia" w:eastAsia="Times New Roman" w:hAnsi="Georgia"/>
          <w:sz w:val="19"/>
          <w:szCs w:val="19"/>
        </w:rPr>
        <w:t>Пример расчета численности работников службы охраны труда у работодател</w:t>
      </w:r>
      <w:r>
        <w:rPr>
          <w:rStyle w:val="docsupplement-name"/>
          <w:rFonts w:ascii="Georgia" w:eastAsia="Times New Roman" w:hAnsi="Georgia"/>
          <w:sz w:val="19"/>
          <w:szCs w:val="19"/>
        </w:rPr>
        <w:t>я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Данные работодателя, необходимые для создания службы охраны труда</w:t>
      </w:r>
      <w:r>
        <w:rPr>
          <w:rFonts w:ascii="Georgia" w:hAnsi="Georgia"/>
          <w:sz w:val="19"/>
          <w:szCs w:val="19"/>
        </w:rPr>
        <w:t>: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Среднесписочная численность работников - 1100 чел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Численность рабочих, занятых на работах с вредными условиями труда - 265 чел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Количество производственных структурных подраздел</w:t>
      </w:r>
      <w:r>
        <w:rPr>
          <w:rFonts w:ascii="Georgia" w:hAnsi="Georgia"/>
          <w:sz w:val="19"/>
          <w:szCs w:val="19"/>
        </w:rPr>
        <w:t>ений - 44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Среднемесячная численность вновь принятых работников - 21 чел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Среднегодовое количество несчастных случаев, произошедших за предшествующие 5 лет, - 6 несчастных случаев, один из которых со смертельным исходом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Работодателю присвоена кат</w:t>
      </w:r>
      <w:r>
        <w:rPr>
          <w:rFonts w:ascii="Georgia" w:hAnsi="Georgia"/>
          <w:sz w:val="19"/>
          <w:szCs w:val="19"/>
        </w:rPr>
        <w:t>егория значительного риска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Процент планируемых невыходов (болезни, отпуска, дополнительные отпуска за вредные условия труда, за условия работы (Крайний Север и др. условия) - 20%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8. Удаленность объектов - от 0,5 км до 1,5 км.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Командировки за год - 42 календарных дня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Дополнительные трудовые функции - есть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b/>
          <w:bCs/>
          <w:i/>
          <w:iCs/>
          <w:sz w:val="19"/>
          <w:szCs w:val="19"/>
        </w:rPr>
        <w:t>Расчет численности работников службы охраны труд</w:t>
      </w:r>
      <w:r>
        <w:rPr>
          <w:rFonts w:ascii="Georgia" w:hAnsi="Georgia"/>
          <w:b/>
          <w:bCs/>
          <w:i/>
          <w:iCs/>
          <w:sz w:val="19"/>
          <w:szCs w:val="19"/>
        </w:rPr>
        <w:t>а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Определяем суммарную нормативную численность работников службы охраны труда (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04800" cy="220980"/>
            <wp:effectExtent l="19050" t="0" r="0" b="0"/>
            <wp:docPr id="43" name="Рисунок 43" descr="https://1otruda.ru/system/content/image/200/1/2820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1otruda.ru/system/content/image/200/1/2820221/"/>
                    <pic:cNvPicPr>
                      <a:picLocks noChangeAspect="1" noChangeArrowheads="1"/>
                    </pic:cNvPicPr>
                  </pic:nvPicPr>
                  <pic:blipFill>
                    <a:blip r:link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 на выполнение всех трудовых функций, кроме участия в работе комиссии по расследованию несчастных случаев (функция 30.6)</w:t>
      </w:r>
      <w:r>
        <w:rPr>
          <w:rFonts w:ascii="Georgia" w:hAnsi="Georgia"/>
          <w:sz w:val="19"/>
          <w:szCs w:val="19"/>
        </w:rPr>
        <w:t>: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744"/>
        <w:gridCol w:w="4851"/>
      </w:tblGrid>
      <w:tr w:rsidR="00000000">
        <w:trPr>
          <w:divId w:val="477770111"/>
        </w:trPr>
        <w:tc>
          <w:tcPr>
            <w:tcW w:w="5729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5729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477770111"/>
        </w:trPr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Номер таблицы из </w:t>
            </w:r>
            <w:hyperlink r:id="rId75" w:anchor="/document/99/728094912/XA00M902MS/" w:tgtFrame="_self" w:history="1">
              <w:r>
                <w:rPr>
                  <w:color w:val="0000FF"/>
                  <w:u w:val="single"/>
                </w:rPr>
                <w:t>раздела 4</w:t>
              </w:r>
            </w:hyperlink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Нормативная численность, чел </w:t>
            </w:r>
          </w:p>
        </w:tc>
      </w:tr>
      <w:tr w:rsidR="00000000">
        <w:trPr>
          <w:divId w:val="477770111"/>
        </w:trPr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hyperlink r:id="rId76" w:anchor="/document/99/728094912/XA00M342MB/" w:tgtFrame="_self" w:history="1">
              <w:r>
                <w:rPr>
                  <w:color w:val="0000FF"/>
                  <w:u w:val="single"/>
                </w:rPr>
                <w:t>1</w:t>
              </w:r>
            </w:hyperlink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0,82 </w:t>
            </w:r>
          </w:p>
        </w:tc>
      </w:tr>
      <w:tr w:rsidR="00000000">
        <w:trPr>
          <w:divId w:val="477770111"/>
        </w:trPr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hyperlink r:id="rId77" w:anchor="/document/99/728094912/XA00M862N3/" w:tgtFrame="_self" w:history="1">
              <w:r>
                <w:rPr>
                  <w:color w:val="0000FF"/>
                  <w:u w:val="single"/>
                </w:rPr>
                <w:t>2</w:t>
              </w:r>
            </w:hyperlink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0,12 </w:t>
            </w:r>
          </w:p>
        </w:tc>
      </w:tr>
      <w:tr w:rsidR="00000000">
        <w:trPr>
          <w:divId w:val="477770111"/>
        </w:trPr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hyperlink r:id="rId78" w:anchor="/document/99/728094912/XA00MEO2O0/" w:tgtFrame="_self" w:history="1">
              <w:r>
                <w:rPr>
                  <w:color w:val="0000FF"/>
                  <w:u w:val="single"/>
                </w:rPr>
                <w:t>3</w:t>
              </w:r>
            </w:hyperlink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1,18 </w:t>
            </w:r>
          </w:p>
        </w:tc>
      </w:tr>
      <w:tr w:rsidR="00000000">
        <w:trPr>
          <w:divId w:val="477770111"/>
        </w:trPr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hyperlink r:id="rId79" w:anchor="/document/99/728094912/XA00MBC2MT/" w:tgtFrame="_self" w:history="1">
              <w:r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0,59 </w:t>
            </w:r>
          </w:p>
        </w:tc>
      </w:tr>
      <w:tr w:rsidR="00000000">
        <w:trPr>
          <w:divId w:val="477770111"/>
        </w:trPr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hyperlink r:id="rId80" w:anchor="/document/99/728094912/XA00M9I2NE/" w:tgtFrame="_self" w:history="1">
              <w:r>
                <w:rPr>
                  <w:color w:val="0000FF"/>
                  <w:u w:val="single"/>
                </w:rPr>
                <w:t>5</w:t>
              </w:r>
            </w:hyperlink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0,82 </w:t>
            </w:r>
          </w:p>
        </w:tc>
      </w:tr>
      <w:tr w:rsidR="00000000">
        <w:trPr>
          <w:divId w:val="477770111"/>
        </w:trPr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Итого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3,53 </w:t>
            </w:r>
          </w:p>
        </w:tc>
      </w:tr>
    </w:tbl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 функции 30.6</w:t>
      </w:r>
      <w:r>
        <w:rPr>
          <w:rFonts w:ascii="Georgia" w:hAnsi="Georgia"/>
          <w:sz w:val="19"/>
          <w:szCs w:val="19"/>
        </w:rPr>
        <w:t>: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Несчастные случаи: 5 * 24 = 120 часов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Несчастный случай со смертельным исходом: 1 * 120 = 120 часо</w:t>
      </w:r>
      <w:r>
        <w:rPr>
          <w:rFonts w:ascii="Georgia" w:hAnsi="Georgia"/>
          <w:sz w:val="19"/>
          <w:szCs w:val="19"/>
        </w:rPr>
        <w:t>в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Итого: (120 + 120) / 1972 = 0,12 чел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50520" cy="228600"/>
            <wp:effectExtent l="19050" t="0" r="0" b="0"/>
            <wp:docPr id="44" name="Рисунок 44" descr="https://1otruda.ru/system/content/image/200/1/28202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1otruda.ru/system/content/image/200/1/2820222/"/>
                    <pic:cNvPicPr>
                      <a:picLocks noChangeAspect="1" noChangeArrowheads="1"/>
                    </pic:cNvPicPr>
                  </pic:nvPicPr>
                  <pic:blipFill>
                    <a:blip r:link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= 42*8/1972 = 0,17 чел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Коэффициент уровня риска организации (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88620" cy="236220"/>
            <wp:effectExtent l="19050" t="0" r="0" b="0"/>
            <wp:docPr id="45" name="Рисунок 45" descr="https://1otruda.ru/system/content/image/200/1/282021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1otruda.ru/system/content/image/200/1/2820212/"/>
                    <pic:cNvPicPr>
                      <a:picLocks noChangeAspect="1" noChangeArrowheads="1"/>
                    </pic:cNvPicPr>
                  </pic:nvPicPr>
                  <pic:blipFill>
                    <a:blip r:link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 = 1,03 (значительный риск)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Коэффициент невыходов, учитывающ</w:t>
      </w:r>
      <w:r>
        <w:rPr>
          <w:rFonts w:ascii="Georgia" w:hAnsi="Georgia"/>
          <w:sz w:val="19"/>
          <w:szCs w:val="19"/>
        </w:rPr>
        <w:t>ий планируемые невыходы работников во время отпуска, болезни и т.п. (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35280" cy="228600"/>
            <wp:effectExtent l="19050" t="0" r="7620" b="0"/>
            <wp:docPr id="46" name="Рисунок 46" descr="https://1otruda.ru/system/content/image/200/1/282021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1otruda.ru/system/content/image/200/1/2820213/"/>
                    <pic:cNvPicPr>
                      <a:picLocks noChangeAspect="1" noChangeArrowheads="1"/>
                    </pic:cNvPicPr>
                  </pic:nvPicPr>
                  <pic:blipFill>
                    <a:blip r:link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 = 1 + 20/100 = 1,2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Коэффициент удаленности (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97180" cy="236220"/>
            <wp:effectExtent l="19050" t="0" r="7620" b="0"/>
            <wp:docPr id="47" name="Рисунок 47" descr="https://1otruda.ru/system/content/image/200/1/282021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1otruda.ru/system/content/image/200/1/2820214/"/>
                    <pic:cNvPicPr>
                      <a:picLocks noChangeAspect="1" noChangeArrowheads="1"/>
                    </pic:cNvPicPr>
                  </pic:nvPicPr>
                  <pic:blipFill>
                    <a:blip r:link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 = 1,2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Суммарная рекомендуемая нормативная численность работников составит: (3,53 + 0,12 + 0,17) * 1,03 * 1,2 * 1,2 = 5,66 ч</w:t>
      </w:r>
      <w:r>
        <w:rPr>
          <w:rFonts w:ascii="Georgia" w:hAnsi="Georgia"/>
          <w:sz w:val="19"/>
          <w:szCs w:val="19"/>
        </w:rPr>
        <w:t>ел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6.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97180" cy="236220"/>
            <wp:effectExtent l="19050" t="0" r="7620" b="0"/>
            <wp:docPr id="48" name="Рисунок 48" descr="https://1otruda.ru/system/content/image/200/1/28202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1otruda.ru/system/content/image/200/1/2820220/"/>
                    <pic:cNvPicPr>
                      <a:picLocks noChangeAspect="1" noChangeArrowheads="1"/>
                    </pic:cNvPicPr>
                  </pic:nvPicPr>
                  <pic:blipFill>
                    <a:blip r:link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- норма управляемости = 1 чел</w:t>
      </w:r>
      <w:r>
        <w:rPr>
          <w:rFonts w:ascii="Georgia" w:hAnsi="Georgia"/>
          <w:sz w:val="19"/>
          <w:szCs w:val="19"/>
        </w:rPr>
        <w:t>.</w:t>
      </w:r>
    </w:p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Итоговая рекомендуемая нормативная численность работников службы охраны труда у работодателя с учетом наличия дополнительных функций составит: 1 + 5,66 +1 = 7,</w:t>
      </w:r>
      <w:r>
        <w:rPr>
          <w:rFonts w:ascii="Georgia" w:hAnsi="Georgia"/>
          <w:sz w:val="19"/>
          <w:szCs w:val="19"/>
        </w:rPr>
        <w:t>66 ? 7,75 ставочных единиц или 8 человек.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4391C">
      <w:pPr>
        <w:pStyle w:val="align-right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Приложение № 2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Рекомендациям по структуре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службы охраны труда в организации 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 численности работников службы охраны труда,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утвержденным приказом Министерства труда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социальной защиты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_</w:t>
      </w:r>
      <w:r>
        <w:rPr>
          <w:rFonts w:ascii="Georgia" w:hAnsi="Georgia"/>
          <w:sz w:val="19"/>
          <w:szCs w:val="19"/>
        </w:rPr>
        <w:t>__________________ 2022 года N _____</w:t>
      </w:r>
      <w:r>
        <w:rPr>
          <w:rFonts w:ascii="Georgia" w:hAnsi="Georgia"/>
          <w:sz w:val="19"/>
          <w:szCs w:val="19"/>
        </w:rPr>
        <w:t>_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109"/>
        <w:gridCol w:w="2451"/>
        <w:gridCol w:w="1965"/>
        <w:gridCol w:w="904"/>
        <w:gridCol w:w="533"/>
        <w:gridCol w:w="1454"/>
        <w:gridCol w:w="1179"/>
      </w:tblGrid>
      <w:tr w:rsidR="00000000">
        <w:trPr>
          <w:divId w:val="843662720"/>
        </w:trPr>
        <w:tc>
          <w:tcPr>
            <w:tcW w:w="1109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957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843662720"/>
        </w:trPr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>РЕКОМЕНДУЕМАЯ ФОРМА ПРЕДПИСАНИЯ</w:t>
            </w:r>
            <w:r>
              <w:br/>
            </w:r>
            <w:r>
              <w:t xml:space="preserve">РАБОТНИКА СЛУЖБЫ ОХРАНЫ ТРУДА </w:t>
            </w:r>
          </w:p>
        </w:tc>
      </w:tr>
      <w:tr w:rsidR="00000000">
        <w:trPr>
          <w:divId w:val="843662720"/>
        </w:trPr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843662720"/>
        </w:trPr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843662720"/>
        </w:trPr>
        <w:tc>
          <w:tcPr>
            <w:tcW w:w="114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843662720"/>
        </w:trPr>
        <w:tc>
          <w:tcPr>
            <w:tcW w:w="1145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>(наименование организации)</w:t>
            </w:r>
          </w:p>
        </w:tc>
      </w:tr>
      <w:tr w:rsidR="00000000">
        <w:trPr>
          <w:divId w:val="843662720"/>
        </w:trPr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843662720"/>
        </w:trPr>
        <w:tc>
          <w:tcPr>
            <w:tcW w:w="64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>"____"_______________ 20____ г.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formattext"/>
            </w:pPr>
            <w:r>
              <w:t xml:space="preserve">N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843662720"/>
        </w:trPr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843662720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formattext"/>
            </w:pPr>
            <w:r>
              <w:t xml:space="preserve">Кому </w:t>
            </w:r>
          </w:p>
        </w:tc>
        <w:tc>
          <w:tcPr>
            <w:tcW w:w="1034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843662720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>(должность, Ф.И.О.)</w:t>
            </w:r>
          </w:p>
        </w:tc>
      </w:tr>
      <w:tr w:rsidR="00000000">
        <w:trPr>
          <w:divId w:val="843662720"/>
        </w:trPr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843662720"/>
        </w:trPr>
        <w:tc>
          <w:tcPr>
            <w:tcW w:w="114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843662720"/>
        </w:trPr>
        <w:tc>
          <w:tcPr>
            <w:tcW w:w="1145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843662720"/>
        </w:trPr>
        <w:tc>
          <w:tcPr>
            <w:tcW w:w="114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843662720"/>
        </w:trPr>
        <w:tc>
          <w:tcPr>
            <w:tcW w:w="1145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>(наименование подразделения организации)</w:t>
            </w:r>
          </w:p>
        </w:tc>
      </w:tr>
      <w:tr w:rsidR="00000000">
        <w:trPr>
          <w:divId w:val="843662720"/>
        </w:trPr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843662720"/>
        </w:trPr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843662720"/>
        </w:trPr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843662720"/>
        </w:trPr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formattext"/>
            </w:pPr>
            <w:r>
              <w:t xml:space="preserve">В соответствии с требованиями </w:t>
            </w:r>
          </w:p>
        </w:tc>
        <w:tc>
          <w:tcPr>
            <w:tcW w:w="739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843662720"/>
        </w:trPr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739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>(наименование нормативного правового акта, содержащего требования охраны труда)</w:t>
            </w:r>
          </w:p>
        </w:tc>
      </w:tr>
      <w:tr w:rsidR="00000000">
        <w:trPr>
          <w:divId w:val="843662720"/>
        </w:trPr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843662720"/>
        </w:trPr>
        <w:tc>
          <w:tcPr>
            <w:tcW w:w="1145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formattext"/>
            </w:pPr>
            <w:r>
              <w:t>предлагаю устранить следующие нарушения: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694"/>
        <w:gridCol w:w="4917"/>
        <w:gridCol w:w="2121"/>
        <w:gridCol w:w="1863"/>
      </w:tblGrid>
      <w:tr w:rsidR="00000000">
        <w:trPr>
          <w:divId w:val="559050864"/>
        </w:trPr>
        <w:tc>
          <w:tcPr>
            <w:tcW w:w="739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6283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55905086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>N</w:t>
            </w:r>
            <w:r>
              <w:br/>
            </w:r>
            <w:r>
              <w:lastRenderedPageBreak/>
              <w:t xml:space="preserve">п/п 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lastRenderedPageBreak/>
              <w:t xml:space="preserve">Перечень выявленных нарушений </w:t>
            </w:r>
            <w:r>
              <w:lastRenderedPageBreak/>
              <w:t xml:space="preserve">требований охраны труда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lastRenderedPageBreak/>
              <w:t xml:space="preserve">Сроки </w:t>
            </w:r>
            <w:r>
              <w:lastRenderedPageBreak/>
              <w:t xml:space="preserve">устранения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lastRenderedPageBreak/>
              <w:t xml:space="preserve">Отметки об </w:t>
            </w:r>
            <w:r>
              <w:lastRenderedPageBreak/>
              <w:t xml:space="preserve">устранении </w:t>
            </w:r>
          </w:p>
        </w:tc>
      </w:tr>
      <w:tr w:rsidR="00000000">
        <w:trPr>
          <w:divId w:val="55905086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lastRenderedPageBreak/>
              <w:t xml:space="preserve">1 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2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3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 xml:space="preserve">4 </w:t>
            </w:r>
          </w:p>
        </w:tc>
      </w:tr>
      <w:tr w:rsidR="00000000">
        <w:trPr>
          <w:divId w:val="55905086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3"/>
            </w:pPr>
            <w:r>
              <w:t> 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55905086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3"/>
            </w:pPr>
            <w:r>
              <w:t> 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55905086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3"/>
            </w:pPr>
            <w:r>
              <w:t> 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55905086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3"/>
            </w:pPr>
            <w:r>
              <w:t> 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55905086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3"/>
            </w:pPr>
            <w:r>
              <w:t> 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55905086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pStyle w:val="a3"/>
            </w:pPr>
            <w:r>
              <w:t> 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</w:tbl>
    <w:p w:rsidR="00000000" w:rsidRDefault="00B4391C">
      <w:pPr>
        <w:divId w:val="1469931203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998"/>
        <w:gridCol w:w="1845"/>
        <w:gridCol w:w="783"/>
        <w:gridCol w:w="352"/>
        <w:gridCol w:w="350"/>
        <w:gridCol w:w="3267"/>
      </w:tblGrid>
      <w:tr w:rsidR="00000000">
        <w:trPr>
          <w:divId w:val="1469931203"/>
        </w:trPr>
        <w:tc>
          <w:tcPr>
            <w:tcW w:w="3511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469931203"/>
        </w:trPr>
        <w:tc>
          <w:tcPr>
            <w:tcW w:w="739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formattext"/>
            </w:pPr>
            <w:r>
              <w:t xml:space="preserve">О выполнении настоящего предписания прошу сообщить до 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469931203"/>
        </w:trPr>
        <w:tc>
          <w:tcPr>
            <w:tcW w:w="739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formattext"/>
            </w:pPr>
            <w:r>
              <w:t>(дата)</w:t>
            </w:r>
          </w:p>
        </w:tc>
      </w:tr>
      <w:tr w:rsidR="00000000">
        <w:trPr>
          <w:divId w:val="1469931203"/>
        </w:trPr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469931203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formattext"/>
            </w:pPr>
            <w:r>
              <w:t xml:space="preserve">письменно (по телефону) </w:t>
            </w:r>
          </w:p>
        </w:tc>
        <w:tc>
          <w:tcPr>
            <w:tcW w:w="794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469931203"/>
        </w:trPr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469931203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formattext"/>
            </w:pPr>
            <w:r>
              <w:t xml:space="preserve">Предписание выдал: 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469931203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>(подпись, дата)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>(Ф.И.О., должность)</w:t>
            </w:r>
          </w:p>
        </w:tc>
      </w:tr>
      <w:tr w:rsidR="00000000">
        <w:trPr>
          <w:divId w:val="1469931203"/>
        </w:trPr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469931203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formattext"/>
            </w:pPr>
            <w:r>
              <w:t xml:space="preserve">Предписание получил: 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469931203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>(подпись, дата)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>(Ф.И.О., должность)</w:t>
            </w:r>
          </w:p>
        </w:tc>
      </w:tr>
      <w:tr w:rsidR="00000000">
        <w:trPr>
          <w:divId w:val="1469931203"/>
        </w:trPr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469931203"/>
        </w:trPr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formattext"/>
            </w:pPr>
            <w:r>
              <w:t xml:space="preserve">Контроль устранения нарушений провел: </w:t>
            </w:r>
          </w:p>
        </w:tc>
        <w:tc>
          <w:tcPr>
            <w:tcW w:w="572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469931203"/>
        </w:trPr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  <w:tc>
          <w:tcPr>
            <w:tcW w:w="57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>(Ф.И.О., должность)</w:t>
            </w:r>
          </w:p>
        </w:tc>
      </w:tr>
      <w:tr w:rsidR="00000000">
        <w:trPr>
          <w:divId w:val="1469931203"/>
        </w:trPr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469931203"/>
        </w:trPr>
        <w:tc>
          <w:tcPr>
            <w:tcW w:w="1145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rPr>
                <w:rFonts w:eastAsia="Times New Roman"/>
              </w:rPr>
            </w:pPr>
          </w:p>
        </w:tc>
      </w:tr>
      <w:tr w:rsidR="00000000">
        <w:trPr>
          <w:divId w:val="1469931203"/>
        </w:trPr>
        <w:tc>
          <w:tcPr>
            <w:tcW w:w="114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4391C">
            <w:pPr>
              <w:pStyle w:val="align-center"/>
            </w:pPr>
            <w:r>
              <w:t>(подпись, дата)</w:t>
            </w:r>
          </w:p>
        </w:tc>
      </w:tr>
    </w:tbl>
    <w:p w:rsidR="00000000" w:rsidRDefault="00B4391C">
      <w:pPr>
        <w:spacing w:after="223"/>
        <w:jc w:val="both"/>
        <w:divId w:val="55905086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</w:p>
    <w:p w:rsidR="00B4391C" w:rsidRDefault="00B4391C">
      <w:pPr>
        <w:divId w:val="55710349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B4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3F4C0F"/>
    <w:rsid w:val="003F4C0F"/>
    <w:rsid w:val="00B4391C"/>
    <w:rsid w:val="00B5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paragraph" w:customStyle="1" w:styleId="formattext">
    <w:name w:val="formattext"/>
    <w:basedOn w:val="a"/>
    <w:pPr>
      <w:spacing w:after="223"/>
      <w:jc w:val="both"/>
    </w:pPr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0349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58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864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8980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661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7927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9651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549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108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6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3168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224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34274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611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4944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05105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213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78952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06666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186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299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0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119228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499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1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5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26" Type="http://schemas.openxmlformats.org/officeDocument/2006/relationships/image" Target="https://1otruda.ru/system/content/image/200/1/2782424/" TargetMode="External"/><Relationship Id="rId39" Type="http://schemas.openxmlformats.org/officeDocument/2006/relationships/image" Target="https://1otruda.ru/system/content/image/200/1/2820208/" TargetMode="External"/><Relationship Id="rId21" Type="http://schemas.openxmlformats.org/officeDocument/2006/relationships/hyperlink" Target="https://1otruda.ru/" TargetMode="External"/><Relationship Id="rId34" Type="http://schemas.openxmlformats.org/officeDocument/2006/relationships/hyperlink" Target="https://1otruda.ru/" TargetMode="External"/><Relationship Id="rId42" Type="http://schemas.openxmlformats.org/officeDocument/2006/relationships/hyperlink" Target="https://1otruda.ru/" TargetMode="External"/><Relationship Id="rId47" Type="http://schemas.openxmlformats.org/officeDocument/2006/relationships/image" Target="https://1otruda.ru/system/content/image/200/1/2820214/" TargetMode="External"/><Relationship Id="rId50" Type="http://schemas.openxmlformats.org/officeDocument/2006/relationships/hyperlink" Target="https://1otruda.ru/" TargetMode="External"/><Relationship Id="rId55" Type="http://schemas.openxmlformats.org/officeDocument/2006/relationships/hyperlink" Target="https://1otruda.ru/" TargetMode="External"/><Relationship Id="rId63" Type="http://schemas.openxmlformats.org/officeDocument/2006/relationships/image" Target="https://1otruda.ru/system/content/image/200/1/2820219/" TargetMode="External"/><Relationship Id="rId68" Type="http://schemas.openxmlformats.org/officeDocument/2006/relationships/image" Target="https://1otruda.ru/system/content/image/200/1/2782503/" TargetMode="External"/><Relationship Id="rId76" Type="http://schemas.openxmlformats.org/officeDocument/2006/relationships/hyperlink" Target="https://1otruda.ru/" TargetMode="External"/><Relationship Id="rId7" Type="http://schemas.openxmlformats.org/officeDocument/2006/relationships/hyperlink" Target="https://1otruda.ru/" TargetMode="External"/><Relationship Id="rId71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otruda.ru/" TargetMode="External"/><Relationship Id="rId29" Type="http://schemas.openxmlformats.org/officeDocument/2006/relationships/image" Target="https://1otruda.ru/system/content/image/200/1/2782425/" TargetMode="External"/><Relationship Id="rId11" Type="http://schemas.openxmlformats.org/officeDocument/2006/relationships/hyperlink" Target="https://1otruda.ru/" TargetMode="External"/><Relationship Id="rId24" Type="http://schemas.openxmlformats.org/officeDocument/2006/relationships/hyperlink" Target="https://1otruda.ru/" TargetMode="External"/><Relationship Id="rId32" Type="http://schemas.openxmlformats.org/officeDocument/2006/relationships/hyperlink" Target="https://1otruda.ru/" TargetMode="External"/><Relationship Id="rId37" Type="http://schemas.openxmlformats.org/officeDocument/2006/relationships/hyperlink" Target="https://1otruda.ru/" TargetMode="External"/><Relationship Id="rId40" Type="http://schemas.openxmlformats.org/officeDocument/2006/relationships/image" Target="https://1otruda.ru/system/content/image/200/1/2820209/" TargetMode="External"/><Relationship Id="rId45" Type="http://schemas.openxmlformats.org/officeDocument/2006/relationships/image" Target="https://1otruda.ru/system/content/image/200/1/2820212/" TargetMode="External"/><Relationship Id="rId53" Type="http://schemas.openxmlformats.org/officeDocument/2006/relationships/hyperlink" Target="https://1otruda.ru/" TargetMode="External"/><Relationship Id="rId58" Type="http://schemas.openxmlformats.org/officeDocument/2006/relationships/image" Target="https://1otruda.ru/system/content/image/200/1/2820218/" TargetMode="External"/><Relationship Id="rId66" Type="http://schemas.openxmlformats.org/officeDocument/2006/relationships/image" Target="https://1otruda.ru/system/content/image/200/1/2820220/" TargetMode="External"/><Relationship Id="rId74" Type="http://schemas.openxmlformats.org/officeDocument/2006/relationships/image" Target="https://1otruda.ru/system/content/image/200/1/2820221/" TargetMode="External"/><Relationship Id="rId79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61" Type="http://schemas.openxmlformats.org/officeDocument/2006/relationships/image" Target="https://1otruda.ru/system/content/image/200/1/2782502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1otruda.ru/" TargetMode="External"/><Relationship Id="rId19" Type="http://schemas.openxmlformats.org/officeDocument/2006/relationships/hyperlink" Target="https://1otruda.ru/" TargetMode="External"/><Relationship Id="rId31" Type="http://schemas.openxmlformats.org/officeDocument/2006/relationships/image" Target="https://1otruda.ru/system/content/image/200/1/2782426/" TargetMode="External"/><Relationship Id="rId44" Type="http://schemas.openxmlformats.org/officeDocument/2006/relationships/image" Target="https://1otruda.ru/system/content/image/200/1/2820211/" TargetMode="External"/><Relationship Id="rId52" Type="http://schemas.openxmlformats.org/officeDocument/2006/relationships/hyperlink" Target="https://1otruda.ru/" TargetMode="External"/><Relationship Id="rId60" Type="http://schemas.openxmlformats.org/officeDocument/2006/relationships/hyperlink" Target="https://1otruda.ru/" TargetMode="External"/><Relationship Id="rId65" Type="http://schemas.openxmlformats.org/officeDocument/2006/relationships/hyperlink" Target="https://1otruda.ru/" TargetMode="External"/><Relationship Id="rId73" Type="http://schemas.openxmlformats.org/officeDocument/2006/relationships/hyperlink" Target="https://1otruda.ru/" TargetMode="External"/><Relationship Id="rId78" Type="http://schemas.openxmlformats.org/officeDocument/2006/relationships/hyperlink" Target="https://1otruda.ru/" TargetMode="External"/><Relationship Id="rId81" Type="http://schemas.openxmlformats.org/officeDocument/2006/relationships/image" Target="https://1otruda.ru/system/content/image/200/1/2820222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hyperlink" Target="https://1otruda.ru/" TargetMode="External"/><Relationship Id="rId30" Type="http://schemas.openxmlformats.org/officeDocument/2006/relationships/hyperlink" Target="https://1otruda.ru/" TargetMode="External"/><Relationship Id="rId35" Type="http://schemas.openxmlformats.org/officeDocument/2006/relationships/hyperlink" Target="https://1otruda.ru/" TargetMode="External"/><Relationship Id="rId43" Type="http://schemas.openxmlformats.org/officeDocument/2006/relationships/hyperlink" Target="https://1otruda.ru/" TargetMode="External"/><Relationship Id="rId48" Type="http://schemas.openxmlformats.org/officeDocument/2006/relationships/image" Target="https://1otruda.ru/system/content/image/200/1/2820215/" TargetMode="External"/><Relationship Id="rId56" Type="http://schemas.openxmlformats.org/officeDocument/2006/relationships/image" Target="https://1otruda.ru/system/content/image/200/1/2820216/" TargetMode="External"/><Relationship Id="rId64" Type="http://schemas.openxmlformats.org/officeDocument/2006/relationships/hyperlink" Target="https://1otruda.ru/" TargetMode="External"/><Relationship Id="rId69" Type="http://schemas.openxmlformats.org/officeDocument/2006/relationships/image" Target="https://1otruda.ru/system/content/image/200/1/2782504/" TargetMode="External"/><Relationship Id="rId77" Type="http://schemas.openxmlformats.org/officeDocument/2006/relationships/hyperlink" Target="https://1otruda.ru/" TargetMode="External"/><Relationship Id="rId8" Type="http://schemas.openxmlformats.org/officeDocument/2006/relationships/hyperlink" Target="https://1otruda.ru/" TargetMode="External"/><Relationship Id="rId51" Type="http://schemas.openxmlformats.org/officeDocument/2006/relationships/hyperlink" Target="https://1otruda.ru/" TargetMode="External"/><Relationship Id="rId72" Type="http://schemas.openxmlformats.org/officeDocument/2006/relationships/hyperlink" Target="https://1otruda.ru/" TargetMode="External"/><Relationship Id="rId80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5" Type="http://schemas.openxmlformats.org/officeDocument/2006/relationships/hyperlink" Target="https://1otruda.ru/" TargetMode="External"/><Relationship Id="rId33" Type="http://schemas.openxmlformats.org/officeDocument/2006/relationships/image" Target="https://1otruda.ru/system/content/image/200/1/2782427/" TargetMode="External"/><Relationship Id="rId38" Type="http://schemas.openxmlformats.org/officeDocument/2006/relationships/image" Target="https://1otruda.ru/system/content/image/200/1/2820207/" TargetMode="External"/><Relationship Id="rId46" Type="http://schemas.openxmlformats.org/officeDocument/2006/relationships/image" Target="https://1otruda.ru/system/content/image/200/1/2820213/" TargetMode="External"/><Relationship Id="rId59" Type="http://schemas.openxmlformats.org/officeDocument/2006/relationships/hyperlink" Target="https://1otruda.ru/" TargetMode="External"/><Relationship Id="rId67" Type="http://schemas.openxmlformats.org/officeDocument/2006/relationships/hyperlink" Target="https://1otruda.ru/" TargetMode="External"/><Relationship Id="rId20" Type="http://schemas.openxmlformats.org/officeDocument/2006/relationships/hyperlink" Target="https://1otruda.ru/" TargetMode="External"/><Relationship Id="rId41" Type="http://schemas.openxmlformats.org/officeDocument/2006/relationships/image" Target="https://1otruda.ru/system/content/image/200/1/2820210/" TargetMode="External"/><Relationship Id="rId54" Type="http://schemas.openxmlformats.org/officeDocument/2006/relationships/hyperlink" Target="https://1otruda.ru/" TargetMode="External"/><Relationship Id="rId62" Type="http://schemas.openxmlformats.org/officeDocument/2006/relationships/hyperlink" Target="https://1otruda.ru/" TargetMode="External"/><Relationship Id="rId70" Type="http://schemas.openxmlformats.org/officeDocument/2006/relationships/hyperlink" Target="https://1otruda.ru/" TargetMode="External"/><Relationship Id="rId75" Type="http://schemas.openxmlformats.org/officeDocument/2006/relationships/hyperlink" Target="https://1otruda.ru/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hyperlink" Target="https://1otruda.ru/" TargetMode="External"/><Relationship Id="rId36" Type="http://schemas.openxmlformats.org/officeDocument/2006/relationships/image" Target="https://1otruda.ru/system/content/image/200/1/2782428/" TargetMode="External"/><Relationship Id="rId49" Type="http://schemas.openxmlformats.org/officeDocument/2006/relationships/hyperlink" Target="https://1otruda.ru/" TargetMode="External"/><Relationship Id="rId57" Type="http://schemas.openxmlformats.org/officeDocument/2006/relationships/image" Target="https://1otruda.ru/system/content/image/200/1/28202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9993</Words>
  <Characters>56962</Characters>
  <Application>Microsoft Office Word</Application>
  <DocSecurity>0</DocSecurity>
  <Lines>474</Lines>
  <Paragraphs>133</Paragraphs>
  <ScaleCrop>false</ScaleCrop>
  <Company/>
  <LinksUpToDate>false</LinksUpToDate>
  <CharactersWithSpaces>66822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2023-11-09T06:59:00Z</dcterms:created>
  <dcterms:modified xsi:type="dcterms:W3CDTF">2023-11-09T06:59:00Z</dcterms:modified>
</cp:coreProperties>
</file>