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D40">
      <w:pPr>
        <w:pStyle w:val="printredaction-line"/>
        <w:divId w:val="171792390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BE3D40">
      <w:pPr>
        <w:divId w:val="128503593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Приказ, Правила по охране труда Минтруда России от 09.12.2020 № 871н</w:t>
      </w:r>
    </w:p>
    <w:p w:rsidR="00000000" w:rsidRDefault="00BE3D40">
      <w:pPr>
        <w:pStyle w:val="2"/>
        <w:divId w:val="17179239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на автомобильном транспорте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на автомобильном транспорте.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</w:t>
        </w:r>
        <w:r>
          <w:rPr>
            <w:rStyle w:val="a4"/>
            <w:rFonts w:ascii="Georgia" w:hAnsi="Georgia"/>
            <w:sz w:val="19"/>
            <w:szCs w:val="19"/>
          </w:rPr>
          <w:t xml:space="preserve">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Правила по охране труда на автомобильном транспорте согласно </w:t>
      </w:r>
      <w:hyperlink r:id="rId7" w:anchor="/document/99/573123759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542618288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6 февраля 2018 г. № 59н "Об утверждении Прави</w:t>
        </w:r>
        <w:r>
          <w:rPr>
            <w:rStyle w:val="a4"/>
            <w:rFonts w:ascii="Georgia" w:hAnsi="Georgia"/>
            <w:sz w:val="19"/>
            <w:szCs w:val="19"/>
          </w:rPr>
          <w:t>л по охране труда на автомобильном транспорте"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23 марта 2018 г., регистрационный № 50488)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divId w:val="11354129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</w:t>
      </w:r>
      <w:r>
        <w:rPr>
          <w:rFonts w:ascii="Georgia" w:hAnsi="Georgia"/>
          <w:sz w:val="19"/>
          <w:szCs w:val="19"/>
        </w:rPr>
        <w:t>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spacing w:after="223"/>
        <w:jc w:val="both"/>
        <w:divId w:val="107774660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18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61561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BE3D40">
      <w:pPr>
        <w:pStyle w:val="align-right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9 декабря 2020 года № 871н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divId w:val="152011924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</w:t>
      </w:r>
      <w:r>
        <w:rPr>
          <w:rStyle w:val="docsupplement-name"/>
          <w:rFonts w:ascii="Georgia" w:eastAsia="Times New Roman" w:hAnsi="Georgia"/>
          <w:sz w:val="19"/>
          <w:szCs w:val="19"/>
        </w:rPr>
        <w:t>ане труда на автомобильном транспорт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BE3D40">
      <w:pPr>
        <w:divId w:val="19795303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</w:t>
      </w:r>
      <w:r>
        <w:rPr>
          <w:rFonts w:ascii="Georgia" w:hAnsi="Georgia"/>
          <w:sz w:val="19"/>
          <w:szCs w:val="19"/>
        </w:rPr>
        <w:t>содержанием и эксплуатацией автомобильного транспорта (далее - транспортные средства)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</w:t>
      </w:r>
      <w:r>
        <w:rPr>
          <w:rFonts w:ascii="Georgia" w:hAnsi="Georgia"/>
          <w:sz w:val="19"/>
          <w:szCs w:val="19"/>
        </w:rPr>
        <w:t>погрузчики и электропогрузчики, автокары и электрокары, грузовые тележки), используемого в технологических транспортных операциях внутри эксплуатируемых территорий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Требования Правил обязательны для исполнения работодателями - юридическими лицами незави</w:t>
      </w:r>
      <w:r>
        <w:rPr>
          <w:rFonts w:ascii="Georgia" w:hAnsi="Georgia"/>
          <w:sz w:val="19"/>
          <w:szCs w:val="19"/>
        </w:rPr>
        <w:t>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</w:t>
      </w:r>
      <w:r>
        <w:rPr>
          <w:rFonts w:ascii="Georgia" w:hAnsi="Georgia"/>
          <w:sz w:val="19"/>
          <w:szCs w:val="19"/>
        </w:rPr>
        <w:t>емонтом и проверкой технического состояния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</w:t>
      </w:r>
      <w:r>
        <w:rPr>
          <w:rFonts w:ascii="Georgia" w:hAnsi="Georgia"/>
          <w:sz w:val="19"/>
          <w:szCs w:val="19"/>
        </w:rPr>
        <w:t xml:space="preserve">ации, техническому обслуживанию, ремонту и проверке технического состояния транспортных </w:t>
      </w:r>
      <w:r>
        <w:rPr>
          <w:rFonts w:ascii="Georgia" w:hAnsi="Georgia"/>
          <w:sz w:val="19"/>
          <w:szCs w:val="19"/>
        </w:rPr>
        <w:lastRenderedPageBreak/>
        <w:t>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</w:t>
      </w:r>
      <w:r>
        <w:rPr>
          <w:rFonts w:ascii="Georgia" w:hAnsi="Georgia"/>
          <w:sz w:val="19"/>
          <w:szCs w:val="19"/>
        </w:rPr>
        <w:t xml:space="preserve"> работников под роспись с принимаемыми локальными нормативными актами, непосредственно связанными с их трудовой деятельностью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Работодатель обязан обеспечить безопасность работников при эксплуатации зданий, сооружений, оборудования, осуществлении технол</w:t>
      </w:r>
      <w:r>
        <w:rPr>
          <w:rFonts w:ascii="Georgia" w:hAnsi="Georgia"/>
          <w:sz w:val="19"/>
          <w:szCs w:val="19"/>
        </w:rPr>
        <w:t>огических процессов, а также применении инструментов, сырья и материалов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основе Правил и требований технической (эксплуатационной) документации организации - изготовителя транспортных средств (далее - организация-изготовитель) работодателем разрабатыв</w:t>
      </w:r>
      <w:r>
        <w:rPr>
          <w:rFonts w:ascii="Georgia" w:hAnsi="Georgia"/>
          <w:sz w:val="19"/>
          <w:szCs w:val="19"/>
        </w:rPr>
        <w:t>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</w:t>
      </w:r>
      <w:r>
        <w:rPr>
          <w:rFonts w:ascii="Georgia" w:hAnsi="Georgia"/>
          <w:sz w:val="19"/>
          <w:szCs w:val="19"/>
        </w:rPr>
        <w:t>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</w:t>
      </w:r>
      <w:r>
        <w:rPr>
          <w:rFonts w:ascii="Georgia" w:hAnsi="Georgia"/>
          <w:sz w:val="19"/>
          <w:szCs w:val="19"/>
        </w:rPr>
        <w:t>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Работодатель обязан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эксплуат</w:t>
      </w:r>
      <w:r>
        <w:rPr>
          <w:rFonts w:ascii="Georgia" w:hAnsi="Georgia"/>
          <w:sz w:val="19"/>
          <w:szCs w:val="19"/>
        </w:rPr>
        <w:t>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</w:t>
      </w:r>
      <w:r>
        <w:rPr>
          <w:rFonts w:ascii="Georgia" w:hAnsi="Georgia"/>
          <w:sz w:val="19"/>
          <w:szCs w:val="19"/>
        </w:rPr>
        <w:t>ия охраны труда, и технической (эксплуатационной) документации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обучение работников по охране труда и проверку знаний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 за соблюдением работниками требований инструкций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При </w:t>
      </w:r>
      <w:r>
        <w:rPr>
          <w:rFonts w:ascii="Georgia" w:hAnsi="Georgia"/>
          <w:sz w:val="19"/>
          <w:szCs w:val="19"/>
        </w:rPr>
        <w:t>эксплуатации транспортных средств на работников возможно воздействие вредных и (или) опасных производственных факторов,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движущихся машин и механизмов, подвижных частей технологического оборудования, инструмента, перемещаемых изделий, загото</w:t>
      </w:r>
      <w:r>
        <w:rPr>
          <w:rFonts w:ascii="Georgia" w:hAnsi="Georgia"/>
          <w:sz w:val="19"/>
          <w:szCs w:val="19"/>
        </w:rPr>
        <w:t>вок,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падающих предметов (элементов технологического оборудования, инструмента)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острых кромок, заусенцев и шероховатостей на поверхности технологического оборудования,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повышенной запыленности и загазованности воздуха рабоч</w:t>
      </w:r>
      <w:r>
        <w:rPr>
          <w:rFonts w:ascii="Georgia" w:hAnsi="Georgia"/>
          <w:sz w:val="19"/>
          <w:szCs w:val="19"/>
        </w:rPr>
        <w:t>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повышенной или пониженной температуры поверхностей технологического оборудования,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повышенной или пониженной температуры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повышенного уровня шума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повышенного уровня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повышенной или пониженной влажности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отсутствия или недостаточного естественного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недостаточной освещенности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физических перегрузок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нервно-психических перегрузок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 При организации производственных процес</w:t>
      </w:r>
      <w:r>
        <w:rPr>
          <w:rFonts w:ascii="Georgia" w:hAnsi="Georgia"/>
          <w:sz w:val="19"/>
          <w:szCs w:val="19"/>
        </w:rPr>
        <w:t>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</w:t>
      </w:r>
      <w:r>
        <w:rPr>
          <w:rFonts w:ascii="Georgia" w:hAnsi="Georgia"/>
          <w:sz w:val="19"/>
          <w:szCs w:val="19"/>
        </w:rPr>
        <w:t>ных правовых актов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</w:t>
      </w:r>
      <w:r>
        <w:rPr>
          <w:rFonts w:ascii="Georgia" w:hAnsi="Georgia"/>
          <w:sz w:val="19"/>
          <w:szCs w:val="19"/>
        </w:rPr>
        <w:t>ков соответствующими средствами индивидуальной защиты (далее - СИЗ)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Работодатель в зависимости от специфики своей деятельности и исходя из оценки уровня профессионального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</w:t>
      </w:r>
      <w:r>
        <w:rPr>
          <w:rFonts w:ascii="Georgia" w:hAnsi="Georgia"/>
          <w:sz w:val="19"/>
          <w:szCs w:val="19"/>
        </w:rPr>
        <w:t>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целях контроля за безопасным производством работ применять приб</w:t>
      </w:r>
      <w:r>
        <w:rPr>
          <w:rFonts w:ascii="Georgia" w:hAnsi="Georgia"/>
          <w:sz w:val="19"/>
          <w:szCs w:val="19"/>
        </w:rPr>
        <w:t>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Допускается возможность ведения документооборота в области охраны тру</w:t>
      </w:r>
      <w:r>
        <w:rPr>
          <w:rFonts w:ascii="Georgia" w:hAnsi="Georgia"/>
          <w:sz w:val="19"/>
          <w:szCs w:val="19"/>
        </w:rPr>
        <w:t>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4367526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охраны труда, предъявляемые к производственным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территория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Территория автотранспортной организации (далее - организация) в ночное время должна освещаться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Люки водостоков и других подземных сооружений на территории организации должны постоянно находиться в закрытом положении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Хранение агрег</w:t>
      </w:r>
      <w:r>
        <w:rPr>
          <w:rFonts w:ascii="Georgia" w:hAnsi="Georgia"/>
          <w:sz w:val="19"/>
          <w:szCs w:val="19"/>
        </w:rPr>
        <w:t>атов и деталей на территории организации должно быть организовано на стеллажах, подставках и приспособлениях, обеспечивающих их устойчивость и возможность захвата или строповки при подъеме и перемещении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При производстве ремонтных, земляных и других ра</w:t>
      </w:r>
      <w:r>
        <w:rPr>
          <w:rFonts w:ascii="Georgia" w:hAnsi="Georgia"/>
          <w:sz w:val="19"/>
          <w:szCs w:val="19"/>
        </w:rPr>
        <w:t>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Для движения транспортных средств по территории орга</w:t>
      </w:r>
      <w:r>
        <w:rPr>
          <w:rFonts w:ascii="Georgia" w:hAnsi="Georgia"/>
          <w:sz w:val="19"/>
          <w:szCs w:val="19"/>
        </w:rPr>
        <w:t>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"Берегись автомобиля" и долж</w:t>
      </w:r>
      <w:r>
        <w:rPr>
          <w:rFonts w:ascii="Georgia" w:hAnsi="Georgia"/>
          <w:sz w:val="19"/>
          <w:szCs w:val="19"/>
        </w:rPr>
        <w:t>ен освещаться в темное время суток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Запрещается проходить на территорию организации через въездные ворота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3438286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площадкам для хранения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Площадки для хранения транспортных средств должны р</w:t>
      </w:r>
      <w:r>
        <w:rPr>
          <w:rFonts w:ascii="Georgia" w:hAnsi="Georgia"/>
          <w:sz w:val="19"/>
          <w:szCs w:val="19"/>
        </w:rPr>
        <w:t>асполагаться отдельно от производственных зданий и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В зимнее время поверхность площадок должна очищаться от снега и льда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Площадки для хранения транспортных средств должны иметь разметку, определяющую места установки транспортных средств</w:t>
      </w:r>
      <w:r>
        <w:rPr>
          <w:rFonts w:ascii="Georgia" w:hAnsi="Georgia"/>
          <w:sz w:val="19"/>
          <w:szCs w:val="19"/>
        </w:rPr>
        <w:t xml:space="preserve">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хранении транспортных средств во вне рабочее время, транспортных средств, а та</w:t>
      </w:r>
      <w:r>
        <w:rPr>
          <w:rFonts w:ascii="Georgia" w:hAnsi="Georgia"/>
          <w:sz w:val="19"/>
          <w:szCs w:val="19"/>
        </w:rPr>
        <w:t>кже агрегатов, подлежащих ремонту или списанию, должны устанавливаться специальные противооткатные упоры, подставки и подкладки для исключения самопроизвольного перемещения транспортных средств и падения агрегатов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21. При хранении на площадках транспортны</w:t>
      </w:r>
      <w:r>
        <w:rPr>
          <w:rFonts w:ascii="Georgia" w:hAnsi="Georgia"/>
          <w:sz w:val="19"/>
          <w:szCs w:val="19"/>
        </w:rPr>
        <w:t>х средств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План</w:t>
      </w:r>
      <w:r>
        <w:rPr>
          <w:rFonts w:ascii="Georgia" w:hAnsi="Georgia"/>
          <w:sz w:val="19"/>
          <w:szCs w:val="19"/>
        </w:rPr>
        <w:t xml:space="preserve">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загромождать выездные (въездные) ворота огороженных площадок, проезды и проходы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</w:t>
      </w:r>
      <w:r>
        <w:rPr>
          <w:rFonts w:ascii="Georgia" w:hAnsi="Georgia"/>
          <w:sz w:val="19"/>
          <w:szCs w:val="19"/>
        </w:rPr>
        <w:t>ючих жидкостей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оставлять на площадке транспортные средства с открытыми горловинами топливных баков, а также при обнаружении утечки топлива и масла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заправлять транспортные средства топливом и сливать топливо из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хранить на пл</w:t>
      </w:r>
      <w:r>
        <w:rPr>
          <w:rFonts w:ascii="Georgia" w:hAnsi="Georgia"/>
          <w:sz w:val="19"/>
          <w:szCs w:val="19"/>
        </w:rPr>
        <w:t>ощадках топливо и тару из-под топлива и масла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подзаряжать аккумуляторы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подогревать двигатели транспортных средств открытым огнем (костры, факелы, паяльные лампы), применять открытые источники огня для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осуществлять</w:t>
      </w:r>
      <w:r>
        <w:rPr>
          <w:rFonts w:ascii="Georgia" w:hAnsi="Georgia"/>
          <w:sz w:val="19"/>
          <w:szCs w:val="19"/>
        </w:rPr>
        <w:t xml:space="preserve">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9801885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помещениям для технического обслужив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ания, проверки технического состояния и ремонта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выполне</w:t>
      </w:r>
      <w:r>
        <w:rPr>
          <w:rFonts w:ascii="Georgia" w:hAnsi="Georgia"/>
          <w:sz w:val="19"/>
          <w:szCs w:val="19"/>
        </w:rPr>
        <w:t>ние технологических операций в соответствии с требованиями Правил и технической (эксплуатационной) документации организации - изготовителя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Запрещается загромождение въездных (выездных) и запасных ворот как внутри, так и снаружи пр</w:t>
      </w:r>
      <w:r>
        <w:rPr>
          <w:rFonts w:ascii="Georgia" w:hAnsi="Georgia"/>
          <w:sz w:val="19"/>
          <w:szCs w:val="19"/>
        </w:rPr>
        <w:t>оизводственных помещений. Доступ к ним должен быть постоянно свободным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Полы в помещениях окрасочных участков, краскоподготовительных отделений, в помещениях для производства противокоррозионных работ, в газогенераторных, а также на складах для хранени</w:t>
      </w:r>
      <w:r>
        <w:rPr>
          <w:rFonts w:ascii="Georgia" w:hAnsi="Georgia"/>
          <w:sz w:val="19"/>
          <w:szCs w:val="19"/>
        </w:rPr>
        <w:t>я пожаровзрывоопасных материалов (жидкостей), баллонов с горючим газом должны быть выполнены из материалов, не дающих искры при ударе о них металлическими предметами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25. Кузнечно-рессорный и сварочный участки должны размещаться в помещениях, стены и полы </w:t>
      </w:r>
      <w:r>
        <w:rPr>
          <w:rFonts w:ascii="Georgia" w:hAnsi="Georgia"/>
          <w:sz w:val="19"/>
          <w:szCs w:val="19"/>
        </w:rPr>
        <w:t>которых выполнены из несгораемых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Для работы с кислотными и щелочными</w:t>
      </w:r>
      <w:r>
        <w:rPr>
          <w:rFonts w:ascii="Georgia" w:hAnsi="Georgia"/>
          <w:sz w:val="19"/>
          <w:szCs w:val="19"/>
        </w:rPr>
        <w:t xml:space="preserve">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помещение для зарядки аккумуляторов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помещение для хранения кислот (щелочей) и приготовления электролита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помещение для ремонта аккумуляторов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одновременной зарядке не более 10 аккумуляторных батарей на аккумуляторном участке допускается иметь помещения для хранения кислот (щелочей) и </w:t>
      </w:r>
      <w:r>
        <w:rPr>
          <w:rFonts w:ascii="Georgia" w:hAnsi="Georgia"/>
          <w:sz w:val="19"/>
          <w:szCs w:val="19"/>
        </w:rPr>
        <w:t>приготовления электролита и ремонта аккумуляторов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Стены и пол помещений аккумуляторных участков должны облицовываться керамической плиткой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28. Для выполнения окрасочных работ должны предусматриваться помещения для постов окраски и сушки изделий и для пр</w:t>
      </w:r>
      <w:r>
        <w:rPr>
          <w:rFonts w:ascii="Georgia" w:hAnsi="Georgia"/>
          <w:sz w:val="19"/>
          <w:szCs w:val="19"/>
        </w:rPr>
        <w:t>иготовления красок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Помещения, в которых размещаются посты м</w:t>
      </w:r>
      <w:r>
        <w:rPr>
          <w:rFonts w:ascii="Georgia" w:hAnsi="Georgia"/>
          <w:sz w:val="19"/>
          <w:szCs w:val="19"/>
        </w:rPr>
        <w:t>ойки автотранспортных средств, агрегатов и деталей, должны отделяться от других помещений глухими стенами с пароизоляцией. Стены должны облицовываться керамической плиткой или другим влагостойким материалом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Площадки для наружной шланговой мойки трансп</w:t>
      </w:r>
      <w:r>
        <w:rPr>
          <w:rFonts w:ascii="Georgia" w:hAnsi="Georgia"/>
          <w:sz w:val="19"/>
          <w:szCs w:val="19"/>
        </w:rPr>
        <w:t>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Участок для постоянной установки ацетиленового генератора должен быт</w:t>
      </w:r>
      <w:r>
        <w:rPr>
          <w:rFonts w:ascii="Georgia" w:hAnsi="Georgia"/>
          <w:sz w:val="19"/>
          <w:szCs w:val="19"/>
        </w:rPr>
        <w:t>ь изолированным, одноэтажным, без чердачных и подвальных помещений, иметь легкосбрасываемые конструкции покрытий и непосредственный выход через дверь, открывающуюся наружу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входной двери участка должна быть надпись "Посторонним вход запрещен"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33. Для </w:t>
      </w:r>
      <w:r>
        <w:rPr>
          <w:rFonts w:ascii="Georgia" w:hAnsi="Georgia"/>
          <w:sz w:val="19"/>
          <w:szCs w:val="19"/>
        </w:rPr>
        <w:t>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</w:t>
      </w:r>
      <w:r>
        <w:rPr>
          <w:rFonts w:ascii="Georgia" w:hAnsi="Georgia"/>
          <w:sz w:val="19"/>
          <w:szCs w:val="19"/>
        </w:rPr>
        <w:t>равлические и электрические подъемники, передвижные стойки, опрокидыватели) либо устраиваться осмотровые канавы и эстакады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Размеры осмотровых канав и эстакад устанавливаются в зависимости от типа транспортных средств и применяемого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В</w:t>
      </w:r>
      <w:r>
        <w:rPr>
          <w:rFonts w:ascii="Georgia" w:hAnsi="Georgia"/>
          <w:sz w:val="19"/>
          <w:szCs w:val="19"/>
        </w:rPr>
        <w:t>ход в проездную осмотровую канаву поточных линий и выход из нее должны осуществляться через тоннель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Осмотровые канавы, соединяющие их тоннели и траншеи должны иметь выходы в производственное помещение по ступенчатой лестнице шириной не менее 0,7 м. Ма</w:t>
      </w:r>
      <w:r>
        <w:rPr>
          <w:rFonts w:ascii="Georgia" w:hAnsi="Georgia"/>
          <w:sz w:val="19"/>
          <w:szCs w:val="19"/>
        </w:rPr>
        <w:t>ксимальное расстояние до ближайшего выхода должно быть не более 25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наличии одного выхода из осмотровой канавы в ее стене, противоположной выходу, должны быть вмонтированы скобы для запасного выхода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Длина тупиковой осмотровой канавы должна с</w:t>
      </w:r>
      <w:r>
        <w:rPr>
          <w:rFonts w:ascii="Georgia" w:hAnsi="Georgia"/>
          <w:sz w:val="19"/>
          <w:szCs w:val="19"/>
        </w:rPr>
        <w:t>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Выходы из траншей и тоннелей необходимо ограждать металлическими перилами выс</w:t>
      </w:r>
      <w:r>
        <w:rPr>
          <w:rFonts w:ascii="Georgia" w:hAnsi="Georgia"/>
          <w:sz w:val="19"/>
          <w:szCs w:val="19"/>
        </w:rPr>
        <w:t>отой не менее 1,1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Выход из одиночной тупиковой канавы должен быть со стороны, противоположной заезду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Лестницы из прямоточных канав, траншей и тоннелей не должны располагаться на путях движения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Осмотровые канавы, соединяющие их тоннели и траншеи, а также ведущие в них лестницы должны быть защищены от сырости и грунтовых вод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Стены осмотровых канав, траншей и тоннелей, соединяющих их, должны быть облицованы керамической плиткой или покрыты</w:t>
      </w:r>
      <w:r>
        <w:rPr>
          <w:rFonts w:ascii="Georgia" w:hAnsi="Georgia"/>
          <w:sz w:val="19"/>
          <w:szCs w:val="19"/>
        </w:rPr>
        <w:t xml:space="preserve"> другими влагостойкими и масло-бензостойкими материалами светлых тонов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</w:t>
      </w:r>
      <w:r>
        <w:rPr>
          <w:rFonts w:ascii="Georgia" w:hAnsi="Georgia"/>
          <w:sz w:val="19"/>
          <w:szCs w:val="19"/>
        </w:rPr>
        <w:t>трических светильников напряжением не выше 12 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Освещение осмотровой канавы светильниками напряжением 220 В допускается при соблюдении следующих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проводка должна быть скрытой, осветительная аппаратура и выключатели должны иметь электроизоля</w:t>
      </w:r>
      <w:r>
        <w:rPr>
          <w:rFonts w:ascii="Georgia" w:hAnsi="Georgia"/>
          <w:sz w:val="19"/>
          <w:szCs w:val="19"/>
        </w:rPr>
        <w:t>цию и гидроизоляцию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светильники должны быть закрыты стеклом и защищены решеткой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металлические корпуса светильников должны быть заземлены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Осмотровые канавы и эстакады, за исключением канав, оборудованных ленточными конвейерами, должны иметь рас</w:t>
      </w:r>
      <w:r>
        <w:rPr>
          <w:rFonts w:ascii="Georgia" w:hAnsi="Georgia"/>
          <w:sz w:val="19"/>
          <w:szCs w:val="19"/>
        </w:rPr>
        <w:t>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Реборды могут иметь разрывы для установки домкратов, роликовых тормозных</w:t>
      </w:r>
      <w:r>
        <w:rPr>
          <w:rFonts w:ascii="Georgia" w:hAnsi="Georgia"/>
          <w:sz w:val="19"/>
          <w:szCs w:val="19"/>
        </w:rPr>
        <w:t xml:space="preserve"> стендов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(колесоотбойные брусья)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рассекателях, ребордах и прилегающих к осмотро</w:t>
      </w:r>
      <w:r>
        <w:rPr>
          <w:rFonts w:ascii="Georgia" w:hAnsi="Georgia"/>
          <w:sz w:val="19"/>
          <w:szCs w:val="19"/>
        </w:rPr>
        <w:t>вым канавам зонах должна быть нанесена сигнальная разметка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 в помещениях вывешены предупреждающие знаки безопасности с поясняющей надписью "Осторожно! Возможность падения с высоты"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66836255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ГОСТ Р 12.4.026-2015 "Межгосударственный стандарт. Система стандартов безопасности труда. Цвета сигнальные, знаки безопасности и раз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метка сигнальная. Назначение и правила применения. Общие технические требования и характеристики. Методы испытаний", утвержденным приказом Федерального агентства по техническому регулированию и метрологии от 10 июня 2016 г. № 614-ст (Стандартинформ, 2016).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Для перехода через осмотровые канавы должны предусматриваться съемные переходные мостики шириной не менее 0,8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Количество переходных мостиков должно быть на одно меньше количества мест для устанавливаемых на канаве транспортных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эксплуа</w:t>
      </w:r>
      <w:r>
        <w:rPr>
          <w:rFonts w:ascii="Georgia" w:hAnsi="Georgia"/>
          <w:sz w:val="19"/>
          <w:szCs w:val="19"/>
        </w:rPr>
        <w:t>тируемые более одной рабочей смены осмотровые канавы, траншеи или их части должны полностью перекрываться переходными мостиками или щитами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Посты для технического обслуживания, ремонта и проверки технического состояния транспортных средств должны оснащ</w:t>
      </w:r>
      <w:r>
        <w:rPr>
          <w:rFonts w:ascii="Georgia" w:hAnsi="Georgia"/>
          <w:sz w:val="19"/>
          <w:szCs w:val="19"/>
        </w:rPr>
        <w:t>аться специальными упорами (башмаками), устанавливаемыми под колеса, и козелками (подставками), устанавливаемыми под транспортными средствами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Помещение для регулировки приборов газовой системы питания непосредственно на транспортных средствах должно б</w:t>
      </w:r>
      <w:r>
        <w:rPr>
          <w:rFonts w:ascii="Georgia" w:hAnsi="Georgia"/>
          <w:sz w:val="19"/>
          <w:szCs w:val="19"/>
        </w:rPr>
        <w:t>ыть изолировано от других производственных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0947209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помещениям для хранения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Высота помещений для хранения транспортных средств (расстояние от пола до низа выступающих строительных конст</w:t>
      </w:r>
      <w:r>
        <w:rPr>
          <w:rFonts w:ascii="Georgia" w:hAnsi="Georgia"/>
          <w:sz w:val="19"/>
          <w:szCs w:val="19"/>
        </w:rPr>
        <w:t>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Высота проходов на путях эвакуац</w:t>
      </w:r>
      <w:r>
        <w:rPr>
          <w:rFonts w:ascii="Georgia" w:hAnsi="Georgia"/>
          <w:sz w:val="19"/>
          <w:szCs w:val="19"/>
        </w:rPr>
        <w:t>ии работников должна быть не менее 2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Температура в помещениях не д</w:t>
      </w:r>
      <w:r>
        <w:rPr>
          <w:rFonts w:ascii="Georgia" w:hAnsi="Georgia"/>
          <w:sz w:val="19"/>
          <w:szCs w:val="19"/>
        </w:rPr>
        <w:t>олжна быть ниже 5°С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Вдоль стен, у которых устанавливаются транспортные средства, должны предусматриваться колесоотбойные устройства, обеспечивающие расстояние не менее 0,3 м от крайней точки транспортного средства до стены, либо до отступающего от сте</w:t>
      </w:r>
      <w:r>
        <w:rPr>
          <w:rFonts w:ascii="Georgia" w:hAnsi="Georgia"/>
          <w:sz w:val="19"/>
          <w:szCs w:val="19"/>
        </w:rPr>
        <w:t>ны конструктивно неподвижного элемента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53.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</w:t>
      </w:r>
      <w:r>
        <w:rPr>
          <w:rFonts w:ascii="Georgia" w:hAnsi="Georgia"/>
          <w:sz w:val="19"/>
          <w:szCs w:val="19"/>
        </w:rPr>
        <w:t xml:space="preserve"> средствами должно позволять открывать двери кабины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313469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размещению технологического оборудовани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Технологическое оборудование, инструмент и приспособления должны в течение всего срока экспл</w:t>
      </w:r>
      <w:r>
        <w:rPr>
          <w:rFonts w:ascii="Georgia" w:hAnsi="Georgia"/>
          <w:sz w:val="19"/>
          <w:szCs w:val="19"/>
        </w:rPr>
        <w:t>уатации отвечать требованиям Правил и технической (эксплуатационной)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Вспомогательное оборудование должно располагаться так, чтобы оно не выходило за пределы установленной для рабочего места площадки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3188490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ия охраны труда при техническом обслуживании и ремонте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Техническое обслуживание и ремонт транспортных средств должны производиться в ремонтно-механических мастерских, постах, оснащенных необходимыми оборудованием, устройствами, при</w:t>
      </w:r>
      <w:r>
        <w:rPr>
          <w:rFonts w:ascii="Georgia" w:hAnsi="Georgia"/>
          <w:sz w:val="19"/>
          <w:szCs w:val="19"/>
        </w:rPr>
        <w:t>борами, инструментом и приспособлениями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работы на линии водителю разрешается устранять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</w:t>
      </w:r>
      <w:r>
        <w:rPr>
          <w:rFonts w:ascii="Georgia" w:hAnsi="Georgia"/>
          <w:sz w:val="19"/>
          <w:szCs w:val="19"/>
        </w:rPr>
        <w:t>-механическую мастерскую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</w:t>
      </w:r>
      <w:r>
        <w:rPr>
          <w:rFonts w:ascii="Georgia" w:hAnsi="Georgia"/>
          <w:sz w:val="19"/>
          <w:szCs w:val="19"/>
        </w:rPr>
        <w:t xml:space="preserve">мляемым уполномоченными работодателем должностными лицами (рекомендуемый образец наряда-допуска приведен в </w:t>
      </w:r>
      <w:hyperlink r:id="rId10" w:anchor="/document/99/573123759/XA00MB82N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Нарядом-допуском определяются содержа</w:t>
      </w:r>
      <w:r>
        <w:rPr>
          <w:rFonts w:ascii="Georgia" w:hAnsi="Georgia"/>
          <w:sz w:val="19"/>
          <w:szCs w:val="19"/>
        </w:rPr>
        <w:t>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производства работ с повышенной опасностью, оформления</w:t>
      </w:r>
      <w:r>
        <w:rPr>
          <w:rFonts w:ascii="Georgia" w:hAnsi="Georgia"/>
          <w:sz w:val="19"/>
          <w:szCs w:val="19"/>
        </w:rPr>
        <w:t xml:space="preserve">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Оформленные и выданные наряды-допуски регистрируются в журнале, в котором рекомендует</w:t>
      </w:r>
      <w:r>
        <w:rPr>
          <w:rFonts w:ascii="Georgia" w:hAnsi="Georgia"/>
          <w:sz w:val="19"/>
          <w:szCs w:val="19"/>
        </w:rPr>
        <w:t>ся отражать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название подразделения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номер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выдачи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краткое описание работ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срок, на который выдан наряд-допуск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фамилии и инициалы должностных лиц, выдавших и получивших наряд-допуск, заверенные их подписями с указанием даты подписания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фамилию и инициалы должностного лица, получившего закрытый по выполнении работ наряд-допуск, заверенный его подписью с указан</w:t>
      </w:r>
      <w:r>
        <w:rPr>
          <w:rFonts w:ascii="Georgia" w:hAnsi="Georgia"/>
          <w:sz w:val="19"/>
          <w:szCs w:val="19"/>
        </w:rPr>
        <w:t>ием даты получения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К работам по техническому обслуживанию и ремонту транспортных средств, на производство которых выдается наряд-допуск,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работы, выполняемые внутри цистерн и резервуаров, в которых хранятся взрывоопасные, легковоспламеняю</w:t>
      </w:r>
      <w:r>
        <w:rPr>
          <w:rFonts w:ascii="Georgia" w:hAnsi="Georgia"/>
          <w:sz w:val="19"/>
          <w:szCs w:val="19"/>
        </w:rPr>
        <w:t>щиеся и токсичные вещества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электросварочные и газосварочные работы, выполняемые внутри баков, в колодцах, коллекторах, тоннелях, каналах и ямах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ремонт грузоподъемных машин (кроме колесных и гусеничных самоходных), крановых тележек, подкрановых путе</w:t>
      </w:r>
      <w:r>
        <w:rPr>
          <w:rFonts w:ascii="Georgia" w:hAnsi="Georgia"/>
          <w:sz w:val="19"/>
          <w:szCs w:val="19"/>
        </w:rPr>
        <w:t>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нанесение антикоррозионных покрытий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работы в местах, опасных в отношении загазованности, взрывоопасности, поражения электрическим током и с ограниченным доступом посещения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Перечень работ, выполняемых по нарядам-допускам, утверждается работод</w:t>
      </w:r>
      <w:r>
        <w:rPr>
          <w:rFonts w:ascii="Georgia" w:hAnsi="Georgia"/>
          <w:sz w:val="19"/>
          <w:szCs w:val="19"/>
        </w:rPr>
        <w:t>ателем и может быть им дополнен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Одноименные работы с повышенной опасностью, проводящиеся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</w:t>
      </w:r>
      <w:r>
        <w:rPr>
          <w:rFonts w:ascii="Georgia" w:hAnsi="Georgia"/>
          <w:sz w:val="19"/>
          <w:szCs w:val="19"/>
        </w:rPr>
        <w:t>я каждого вида работ с повышенной опасностью инструкциям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</w:t>
      </w:r>
      <w:r>
        <w:rPr>
          <w:rFonts w:ascii="Georgia" w:hAnsi="Georgia"/>
          <w:sz w:val="19"/>
          <w:szCs w:val="19"/>
        </w:rPr>
        <w:t>о безопасному выполнению каждого из вида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Транспортные средства, направляемые на посты технического обслуживания и ремонта (далее - посты ТО), должны быть вымыты, очищены от грязи и снега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Постановка транспортных средств на посты ТО должна осуще</w:t>
      </w:r>
      <w:r>
        <w:rPr>
          <w:rFonts w:ascii="Georgia" w:hAnsi="Georgia"/>
          <w:sz w:val="19"/>
          <w:szCs w:val="19"/>
        </w:rPr>
        <w:t>ствляться под руководством работника, назначенного работодателем ответственным за проведение технического обслуживания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После постановки транспортного средства на пост ТО необходимо выполнить следующее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затормозить транспортное средство стояночным т</w:t>
      </w:r>
      <w:r>
        <w:rPr>
          <w:rFonts w:ascii="Georgia" w:hAnsi="Georgia"/>
          <w:sz w:val="19"/>
          <w:szCs w:val="19"/>
        </w:rPr>
        <w:t>ормозом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выключить зажигание (перекрыть подачу топлива в транспортном средстве с дизельным двигателем)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установить рычаг переключения передач (контроллера) в нейтральное положение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под колеса подложить не менее двух специальных упоров (башмаков)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</w:t>
      </w:r>
      <w:r>
        <w:rPr>
          <w:rFonts w:ascii="Georgia" w:hAnsi="Georgia"/>
          <w:sz w:val="19"/>
          <w:szCs w:val="19"/>
        </w:rPr>
        <w:t>а дублирующее устройство)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</w:t>
      </w:r>
      <w:r>
        <w:rPr>
          <w:rFonts w:ascii="Georgia" w:hAnsi="Georgia"/>
          <w:sz w:val="19"/>
          <w:szCs w:val="19"/>
        </w:rPr>
        <w:t>сности с поясняющей надписью "Не трогать! Под автомобилем работают люди"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В помещениях техничес</w:t>
      </w:r>
      <w:r>
        <w:rPr>
          <w:rFonts w:ascii="Georgia" w:hAnsi="Georgia"/>
          <w:sz w:val="19"/>
          <w:szCs w:val="19"/>
        </w:rPr>
        <w:t>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</w:t>
      </w:r>
      <w:r>
        <w:rPr>
          <w:rFonts w:ascii="Georgia" w:hAnsi="Georgia"/>
          <w:sz w:val="19"/>
          <w:szCs w:val="19"/>
        </w:rPr>
        <w:t>ле перемещения транспортных средств с поста на пост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Включение конвейера для перемещения транспортных средств с поста на пост разрешается только после подачи сигнала (светового, звукового)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Посты ТО должны быть оборудованы устройствами для аварийной оста</w:t>
      </w:r>
      <w:r>
        <w:rPr>
          <w:rFonts w:ascii="Georgia" w:hAnsi="Georgia"/>
          <w:sz w:val="19"/>
          <w:szCs w:val="19"/>
        </w:rPr>
        <w:t>новки конвейера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</w:t>
      </w:r>
      <w:r>
        <w:rPr>
          <w:rFonts w:ascii="Georgia" w:hAnsi="Georgia"/>
          <w:sz w:val="19"/>
          <w:szCs w:val="19"/>
        </w:rPr>
        <w:t>щей категории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68.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</w:t>
      </w:r>
      <w:r>
        <w:rPr>
          <w:rFonts w:ascii="Georgia" w:hAnsi="Georgia"/>
          <w:sz w:val="19"/>
          <w:szCs w:val="19"/>
        </w:rPr>
        <w:t xml:space="preserve"> передач (контроллера), освободить рычаг стояночного тормоза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завершении работ транспортное средство должно быть заторможено стояночным тормозом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При необходимости выполнения работ под транспортными средствами, находящимися вне осмотровой канавы, п</w:t>
      </w:r>
      <w:r>
        <w:rPr>
          <w:rFonts w:ascii="Georgia" w:hAnsi="Georgia"/>
          <w:sz w:val="19"/>
          <w:szCs w:val="19"/>
        </w:rPr>
        <w:t>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При вывешивании части транспортного средства (автомобиля, при</w:t>
      </w:r>
      <w:r>
        <w:rPr>
          <w:rFonts w:ascii="Georgia" w:hAnsi="Georgia"/>
          <w:sz w:val="19"/>
          <w:szCs w:val="19"/>
        </w:rPr>
        <w:t>цепа, полуприцепа) подъемными механизмами (талями, домкратами), кроме стационарных, необходимо вначале установить под неподнимаемые колеса специальные упоры (башмаки), затем вывесить транспортное средство, подставить под вывешенную часть козелки (подставки</w:t>
      </w:r>
      <w:r>
        <w:rPr>
          <w:rFonts w:ascii="Georgia" w:hAnsi="Georgia"/>
          <w:sz w:val="19"/>
          <w:szCs w:val="19"/>
        </w:rPr>
        <w:t>) и опустить на них транспортное средство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</w:t>
      </w:r>
      <w:r>
        <w:rPr>
          <w:rFonts w:ascii="Georgia" w:hAnsi="Georgia"/>
          <w:sz w:val="19"/>
          <w:szCs w:val="19"/>
        </w:rPr>
        <w:t>ющего возможность падения или самопроизвольного опускания кузова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Убирать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стружкоудаляющих устройств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</w:t>
      </w:r>
      <w:r>
        <w:rPr>
          <w:rFonts w:ascii="Georgia" w:hAnsi="Georgia"/>
          <w:sz w:val="19"/>
          <w:szCs w:val="19"/>
        </w:rPr>
        <w:t>рименять для этих целей сжатый воздух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маслозаливную горловину двигателя и снят</w:t>
      </w:r>
      <w:r>
        <w:rPr>
          <w:rFonts w:ascii="Georgia" w:hAnsi="Georgia"/>
          <w:sz w:val="19"/>
          <w:szCs w:val="19"/>
        </w:rPr>
        <w:t>ь аккумуляторную батарею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</w:t>
      </w:r>
      <w:r>
        <w:rPr>
          <w:rFonts w:ascii="Georgia" w:hAnsi="Georgia"/>
          <w:sz w:val="19"/>
          <w:szCs w:val="19"/>
        </w:rPr>
        <w:t>ики, подставки, канатные петли, крюки), исключающие самопроизвольное смещение или падение снимаемых или устанавливаемых агрегатов и узлов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лежа на полу (на земле) без ремонтного лежака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выполнять работы на транспортном средс</w:t>
      </w:r>
      <w:r>
        <w:rPr>
          <w:rFonts w:ascii="Georgia" w:hAnsi="Georgia"/>
          <w:sz w:val="19"/>
          <w:szCs w:val="19"/>
        </w:rPr>
        <w:t>тве, вывешенном только на одних подъемных механизмах (домкратах, талях), кроме стационарных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</w:t>
      </w:r>
      <w:r>
        <w:rPr>
          <w:rFonts w:ascii="Georgia" w:hAnsi="Georgia"/>
          <w:sz w:val="19"/>
          <w:szCs w:val="19"/>
        </w:rPr>
        <w:t xml:space="preserve">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оставлять без присмотра вывешенное транспортное средство на высоте более по</w:t>
      </w:r>
      <w:r>
        <w:rPr>
          <w:rFonts w:ascii="Georgia" w:hAnsi="Georgia"/>
          <w:sz w:val="19"/>
          <w:szCs w:val="19"/>
        </w:rPr>
        <w:t>ловины диаметра колеса ремонтируемого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использовать в качестве опор под вывешенные транспортные средства подручные предметы кроме козелков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снимать и ставить рессоры на транспортные средства всех конструкций и типов без предвар</w:t>
      </w:r>
      <w:r>
        <w:rPr>
          <w:rFonts w:ascii="Georgia" w:hAnsi="Georgia"/>
          <w:sz w:val="19"/>
          <w:szCs w:val="19"/>
        </w:rPr>
        <w:t>ительной разгрузки кузова от массы путем вывешивания кузова с установкой козелков под него или раму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проводить техническое обслуживание и ремонт транспортного средства при работающем двигателе, за исключением работ, технология про</w:t>
      </w:r>
      <w:r>
        <w:rPr>
          <w:rFonts w:ascii="Georgia" w:hAnsi="Georgia"/>
          <w:sz w:val="19"/>
          <w:szCs w:val="19"/>
        </w:rPr>
        <w:t>ведения которых требует пуска двигателя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9) поднимать (даже кратковременно) грузы, масса которых превы</w:t>
      </w:r>
      <w:r>
        <w:rPr>
          <w:rFonts w:ascii="Georgia" w:hAnsi="Georgia"/>
          <w:sz w:val="19"/>
          <w:szCs w:val="19"/>
        </w:rPr>
        <w:t>шает паспортную грузоподъемность подъемного механизма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поднимать груз при косом натяжении тросов и</w:t>
      </w:r>
      <w:r>
        <w:rPr>
          <w:rFonts w:ascii="Georgia" w:hAnsi="Georgia"/>
          <w:sz w:val="19"/>
          <w:szCs w:val="19"/>
        </w:rPr>
        <w:t>ли цепей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оставлять инструмент и детали на краях осмотровой канавы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работать с поврежденными или неправильно установленными упорами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пускать двигатель и перемещать транспортное средство при поднятом кузове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выполнять ремонтные работы под по</w:t>
      </w:r>
      <w:r>
        <w:rPr>
          <w:rFonts w:ascii="Georgia" w:hAnsi="Georgia"/>
          <w:sz w:val="19"/>
          <w:szCs w:val="19"/>
        </w:rPr>
        <w:t>днятым кузовом автомобиля-самосвала или самосвального прицепа без предварительного их освобождения от груза и установки дополнительного упора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проворачивать карданный вал при помощи лома или монтажной лопатки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выдувать сжатым воздухом пыль, опилки,</w:t>
      </w:r>
      <w:r>
        <w:rPr>
          <w:rFonts w:ascii="Georgia" w:hAnsi="Georgia"/>
          <w:sz w:val="19"/>
          <w:szCs w:val="19"/>
        </w:rPr>
        <w:t xml:space="preserve"> стружку, мелкие частицы и обрезки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</w:t>
      </w:r>
      <w:r>
        <w:rPr>
          <w:rFonts w:ascii="Georgia" w:hAnsi="Georgia"/>
          <w:sz w:val="19"/>
          <w:szCs w:val="19"/>
        </w:rPr>
        <w:t>пециальную тару, не допуская их проливание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</w:t>
      </w:r>
      <w:r>
        <w:rPr>
          <w:rFonts w:ascii="Georgia" w:hAnsi="Georgia"/>
          <w:sz w:val="19"/>
          <w:szCs w:val="19"/>
        </w:rPr>
        <w:t>е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До проведения работ внут</w:t>
      </w:r>
      <w:r>
        <w:rPr>
          <w:rFonts w:ascii="Georgia" w:hAnsi="Georgia"/>
          <w:sz w:val="19"/>
          <w:szCs w:val="19"/>
        </w:rPr>
        <w:t>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</w:t>
      </w:r>
      <w:r>
        <w:rPr>
          <w:rFonts w:ascii="Georgia" w:hAnsi="Georgia"/>
          <w:sz w:val="19"/>
          <w:szCs w:val="19"/>
        </w:rPr>
        <w:t>опуске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обеспечен СИЗ, в том числе шланговым противогазом и страховочной привязью со страховочным </w:t>
      </w:r>
      <w:r>
        <w:rPr>
          <w:rFonts w:ascii="Georgia" w:hAnsi="Georgia"/>
          <w:sz w:val="19"/>
          <w:szCs w:val="19"/>
        </w:rPr>
        <w:t>канатом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Свободный конец страховочного каната также должен быть выведен наружу через </w:t>
      </w:r>
      <w:r>
        <w:rPr>
          <w:rFonts w:ascii="Georgia" w:hAnsi="Georgia"/>
          <w:sz w:val="19"/>
          <w:szCs w:val="19"/>
        </w:rPr>
        <w:t>люк (лаз) и закреплен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</w:t>
      </w:r>
      <w:r>
        <w:rPr>
          <w:rFonts w:ascii="Georgia" w:hAnsi="Georgia"/>
          <w:sz w:val="19"/>
          <w:szCs w:val="19"/>
        </w:rPr>
        <w:t>раховать его с помощью страховочного каната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Ремонтировать топливные баки, заправочные колонки, резервуары, насосы, коммуникации и тару из-под легковоспламеняющихся и ядовитых жидкостей необходимо после удаления и обезвреживания остатков легковоспламен</w:t>
      </w:r>
      <w:r>
        <w:rPr>
          <w:rFonts w:ascii="Georgia" w:hAnsi="Georgia"/>
          <w:sz w:val="19"/>
          <w:szCs w:val="19"/>
        </w:rPr>
        <w:t>яющихся и ядовитых жидкостей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В зоне технического обслужив</w:t>
      </w:r>
      <w:r>
        <w:rPr>
          <w:rFonts w:ascii="Georgia" w:hAnsi="Georgia"/>
          <w:sz w:val="19"/>
          <w:szCs w:val="19"/>
        </w:rPr>
        <w:t>ания и ремонта транспортных средств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мыть агрегаты транспортных средств легковоспламеняющимися жидкостями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заправлять транспортные средства топливом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хранить чистые обтирочные материал</w:t>
      </w:r>
      <w:r>
        <w:rPr>
          <w:rFonts w:ascii="Georgia" w:hAnsi="Georgia"/>
          <w:sz w:val="19"/>
          <w:szCs w:val="19"/>
        </w:rPr>
        <w:t>ы вместе с использованными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загромождать проходы между осмотровыми канавами и выходы из помещений материалами, оборудованием, тарой, снятыми агрегатами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хранить отработанное масло, порожнюю тару из-под топлива и смазочных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выполнять раб</w:t>
      </w:r>
      <w:r>
        <w:rPr>
          <w:rFonts w:ascii="Georgia" w:hAnsi="Georgia"/>
          <w:sz w:val="19"/>
          <w:szCs w:val="19"/>
        </w:rPr>
        <w:t>оты с применением открытого огня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</w:t>
      </w:r>
      <w:r>
        <w:rPr>
          <w:rFonts w:ascii="Georgia" w:hAnsi="Georgia"/>
          <w:sz w:val="19"/>
          <w:szCs w:val="19"/>
        </w:rPr>
        <w:t xml:space="preserve"> специально отведенные места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7380443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техническом обслуживании, ремонте и проверке технического состояния транспортных средств, работающих на газовом топлив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Транспортные средства, работающие на газовом топливе, должны въезжать на посты ТО после перевода их двигателей на работу на нефтяном топливе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въезд транспортного средства, работающего на газовом топливе с герметичной газовой системой питан</w:t>
      </w:r>
      <w:r>
        <w:rPr>
          <w:rFonts w:ascii="Georgia" w:hAnsi="Georgia"/>
          <w:sz w:val="19"/>
          <w:szCs w:val="19"/>
        </w:rPr>
        <w:t>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). Вентили остальных баллонов должны быть закрыты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оставлять расходные вентили в "промежуточном положении": они должны быть или полностью открыты или полностью закрыты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Перед въездом транспортного средства, работающего на газовом топливе, в производственное помещение газовая система питания</w:t>
      </w:r>
      <w:r>
        <w:rPr>
          <w:rFonts w:ascii="Georgia" w:hAnsi="Georgia"/>
          <w:sz w:val="19"/>
          <w:szCs w:val="19"/>
        </w:rPr>
        <w:t xml:space="preserve"> должна быть проверена на герметичность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въезжать в производственное помещение транспортному средству с негерметичной газовой системой питания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Газ из баллонов транспортного средства, работающего на газовом топливе, на котором должны прово</w:t>
      </w:r>
      <w:r>
        <w:rPr>
          <w:rFonts w:ascii="Georgia" w:hAnsi="Georgia"/>
          <w:sz w:val="19"/>
          <w:szCs w:val="19"/>
        </w:rPr>
        <w:t>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88. При неисправности элементов газовой системы </w:t>
      </w:r>
      <w:r>
        <w:rPr>
          <w:rFonts w:ascii="Georgia" w:hAnsi="Georgia"/>
          <w:sz w:val="19"/>
          <w:szCs w:val="19"/>
        </w:rPr>
        <w:t>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При проведении технического обслуживания, ремонта и проверки технического состояния трансп</w:t>
      </w:r>
      <w:r>
        <w:rPr>
          <w:rFonts w:ascii="Georgia" w:hAnsi="Georgia"/>
          <w:sz w:val="19"/>
          <w:szCs w:val="19"/>
        </w:rPr>
        <w:t>ортных средств, работающих на газовом топливе,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подтягивать резьбовые соединения и снимать с транспортного средства детали газовой аппаратуры и газопроводы, находящиеся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выпускать (сливать) газ вне специально отведенного мес</w:t>
      </w:r>
      <w:r>
        <w:rPr>
          <w:rFonts w:ascii="Georgia" w:hAnsi="Georgia"/>
          <w:sz w:val="19"/>
          <w:szCs w:val="19"/>
        </w:rPr>
        <w:t>та (поста)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скручивать, сплющивать и перегибать шланги и трубки, использовать замасленные шланги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устанавливать газопроводы не заводского изготовления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применять дополнительные рычаги при открывании и закрывании магистрального и расходных вентилей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использовать для крепления шлангов не предназначенные для этих целей хомуты и стяжки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90.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</w:t>
      </w:r>
      <w:r>
        <w:rPr>
          <w:rFonts w:ascii="Georgia" w:hAnsi="Georgia"/>
          <w:sz w:val="19"/>
          <w:szCs w:val="19"/>
        </w:rPr>
        <w:t>аллоны продегазированы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необходимости баллоны вместе с газовой аппаратурой могут быть сняты и сданы для хранения на специализированный склад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При техническом обслуживании, ремонте, проверке технического состояния и заправке газовой аппаратуры, раб</w:t>
      </w:r>
      <w:r>
        <w:rPr>
          <w:rFonts w:ascii="Georgia" w:hAnsi="Georgia"/>
          <w:sz w:val="19"/>
          <w:szCs w:val="19"/>
        </w:rPr>
        <w:t>отающей на газе сжиженном нефтяном (далее - ГСН), должны быть приняты меры, направленные на недопущение попадания струи газа на открытые части тела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После замены или заправки газовых баллонов, а также устранения неисправностей газовой системы питания н</w:t>
      </w:r>
      <w:r>
        <w:rPr>
          <w:rFonts w:ascii="Georgia" w:hAnsi="Georgia"/>
          <w:sz w:val="19"/>
          <w:szCs w:val="19"/>
        </w:rPr>
        <w:t>а газобаллонном транспортном средстве должна быть проверена ее герметичность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20615143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мойке транспортных средств, агрегатов, узлов и детале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При мойке транспортных средств, агрегатов, узлов и деталей необходимо собл</w:t>
      </w:r>
      <w:r>
        <w:rPr>
          <w:rFonts w:ascii="Georgia" w:hAnsi="Georgia"/>
          <w:sz w:val="19"/>
          <w:szCs w:val="19"/>
        </w:rPr>
        <w:t>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мойка должна производиться в специально отведенных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механизированной мойке транспортного средства рабочее место мойщика должно располагаться в водонепроницаемой кабине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пост открытой шланговой (ручной) мойки </w:t>
      </w:r>
      <w:r>
        <w:rPr>
          <w:rFonts w:ascii="Georgia" w:hAnsi="Georgia"/>
          <w:sz w:val="19"/>
          <w:szCs w:val="19"/>
        </w:rPr>
        <w:t>должен располагаться в зоне, изолированной от открытых токоведущих проводников и оборудования, находящегося под напряжением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автоматические бесконвейерные моечные установки на въезде должны быть оборудованы световой сигнализацией светофорного типа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 участке (посту) мойки электропроводка, осветительная арматура и электродвигатели должны быть выполнены во влагозащищенном исполнении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электрическое управление агрегатами моечной установки должно быть напряжением не выше 50 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при использовании </w:t>
      </w:r>
      <w:r>
        <w:rPr>
          <w:rFonts w:ascii="Georgia" w:hAnsi="Georgia"/>
          <w:sz w:val="19"/>
          <w:szCs w:val="19"/>
        </w:rPr>
        <w:t>в работе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Допускается электропитание магнитных пускателей и кнопок управления моечны</w:t>
      </w:r>
      <w:r>
        <w:rPr>
          <w:rFonts w:ascii="Georgia" w:hAnsi="Georgia"/>
          <w:sz w:val="19"/>
          <w:szCs w:val="19"/>
        </w:rPr>
        <w:t>ми установками напряжением 220 В при условии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устройства механической и электрической блокировки магнитных пускателей при открывании дверей шкафов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гидроизоляции пусковых устройств и проводки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заземления или зануления кожухов, кабин и аппаратуры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При мойке агрегатов, узлов и деталей транспортных средств необходимо соблюдать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концентрация щелочных растворов должна быть не более 2-5%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после мойки щелочным раствором обязательна промывка горячей водой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агрегаты и детал</w:t>
      </w:r>
      <w:r>
        <w:rPr>
          <w:rFonts w:ascii="Georgia" w:hAnsi="Georgia"/>
          <w:sz w:val="19"/>
          <w:szCs w:val="19"/>
        </w:rPr>
        <w:t>и массой, превышающей предельно установленную для ручного подъема и перемещения работниками, необходимо доставлять на пост мойки и загружать в моечные установки механизированным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моющие и дезинфицирующие средства, используемые для мойки транспо</w:t>
      </w:r>
      <w:r>
        <w:rPr>
          <w:rFonts w:ascii="Georgia" w:hAnsi="Georgia"/>
          <w:sz w:val="19"/>
          <w:szCs w:val="19"/>
        </w:rPr>
        <w:t>ртного средства, необходимо применять в соответствии с инструкцией завода-изготовителя по их применению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Моечные ванны с керосином и другими моющими средствами, предусмотренными технологическим процессом, по окончании мойки должны закрываться крышками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Уровень моющих растворов в загруженной моечной ванне не должен превышать 10 см от ее краев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Установки для мойки деталей, узлов и агрегатов должны иметь блокирующее устройство, отключающее привод при открытом загрузочном люке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поль</w:t>
      </w:r>
      <w:r>
        <w:rPr>
          <w:rFonts w:ascii="Georgia" w:hAnsi="Georgia"/>
          <w:sz w:val="19"/>
          <w:szCs w:val="19"/>
        </w:rPr>
        <w:t>зоваться открытым огнем в помещении мойки горючими жидкостями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бензин для протирки транспортных средств и мойки деталей, узлов и агрегатов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Для безопасного въезда транспортного средства на эстакаду и съезда с нее эстакада должна иметь пере</w:t>
      </w:r>
      <w:r>
        <w:rPr>
          <w:rFonts w:ascii="Georgia" w:hAnsi="Georgia"/>
          <w:sz w:val="19"/>
          <w:szCs w:val="19"/>
        </w:rPr>
        <w:t>днюю и заднюю аппарели с углом въезда, не превышающим 10°, реборды и колесоотбойные брусья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Аппарели и трапы на постах мойки должны иметь шероховатую (рифленую) поверхность. При наличии только передней аппарели в конце эстакады должен быть установлен коле</w:t>
      </w:r>
      <w:r>
        <w:rPr>
          <w:rFonts w:ascii="Georgia" w:hAnsi="Georgia"/>
          <w:sz w:val="19"/>
          <w:szCs w:val="19"/>
        </w:rPr>
        <w:t>соотбойный брус, размеры которого должны соответствовать категории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Полы в помещении для мойки транспортных средств, агрегатов, узлов и деталей должны иметь покрытие с нескользкой поверхностью. В помещениях для мойки транспортны</w:t>
      </w:r>
      <w:r>
        <w:rPr>
          <w:rFonts w:ascii="Georgia" w:hAnsi="Georgia"/>
          <w:sz w:val="19"/>
          <w:szCs w:val="19"/>
        </w:rPr>
        <w:t>х средств дополнительно полы должны иметь уклон для стока загрязненной 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4460793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слесарных и смазочных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101. При проведении ударных работ с использованием ручного инструмента: молотков, кувалд, а также при работе </w:t>
      </w:r>
      <w:r>
        <w:rPr>
          <w:rFonts w:ascii="Georgia" w:hAnsi="Georgia"/>
          <w:sz w:val="19"/>
          <w:szCs w:val="19"/>
        </w:rPr>
        <w:t>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При прекращении подачи электроэнергии или перерыве в работе электроинструмент должен быть</w:t>
      </w:r>
      <w:r>
        <w:rPr>
          <w:rFonts w:ascii="Georgia" w:hAnsi="Georgia"/>
          <w:sz w:val="19"/>
          <w:szCs w:val="19"/>
        </w:rPr>
        <w:t xml:space="preserve"> отсоединен от электросети. Запрещается оставлять без присмотра электроинструмент, подключенный к электросети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Проверять соосность отверстий в соединениях агрегатов, узлов и деталей разрешается только при помощи конусной оправки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Запрессовку и вы</w:t>
      </w:r>
      <w:r>
        <w:rPr>
          <w:rFonts w:ascii="Georgia" w:hAnsi="Georgia"/>
          <w:sz w:val="19"/>
          <w:szCs w:val="19"/>
        </w:rPr>
        <w:t>прессовку деталей с тугой посадкой следует выполнять прессами, винтовыми и гидравлическими съемниками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Прессы должны быть укомплектованы набором оправок для различных выпрессовываемых или запрессовываемых деталей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применение выколоток и молот</w:t>
      </w:r>
      <w:r>
        <w:rPr>
          <w:rFonts w:ascii="Georgia" w:hAnsi="Georgia"/>
          <w:sz w:val="19"/>
          <w:szCs w:val="19"/>
        </w:rPr>
        <w:t>ков с оправками и наконечниками из мягкого металла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При проверке уровня масла и жидкости в агрегатах запрещается использовать открытый огонь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При замене или доливе масла и жидкости в агрегаты сливные и заливные пробки необходимо отворачивать и за</w:t>
      </w:r>
      <w:r>
        <w:rPr>
          <w:rFonts w:ascii="Georgia" w:hAnsi="Georgia"/>
          <w:sz w:val="19"/>
          <w:szCs w:val="19"/>
        </w:rPr>
        <w:t>ворачивать при помощи инструмента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</w:t>
      </w:r>
      <w:r>
        <w:rPr>
          <w:rFonts w:ascii="Georgia" w:hAnsi="Georgia"/>
          <w:sz w:val="19"/>
          <w:szCs w:val="19"/>
        </w:rPr>
        <w:t>ть при повышении максимального давления не более 4%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Нагнетатели смазки с пневмоприводом должны быть рассчитаны на потребление воздуха с давлением не более 0,8 МПа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9196259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проверке технического состояния транспортных средств и их агрегато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</w:t>
      </w:r>
      <w:r>
        <w:rPr>
          <w:rFonts w:ascii="Georgia" w:hAnsi="Georgia"/>
          <w:sz w:val="19"/>
          <w:szCs w:val="19"/>
        </w:rPr>
        <w:t>ьзованием стояночного тормоза и при выключенном двигателе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Исключение составляют случаи опробования тормозов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При проверке технического состояния транспортного средства в темное время суток и его осмотра снизу на осмотровой канав</w:t>
      </w:r>
      <w:r>
        <w:rPr>
          <w:rFonts w:ascii="Georgia" w:hAnsi="Georgia"/>
          <w:sz w:val="19"/>
          <w:szCs w:val="19"/>
        </w:rPr>
        <w:t>е или подъемнике следует использовать переносные электрические светильники напряжением не выше 50 В, защищенные от механических повреждений, или электрический фонарь с автономным питанием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Испытание и опробование тормозов транспортного средства на ход</w:t>
      </w:r>
      <w:r>
        <w:rPr>
          <w:rFonts w:ascii="Georgia" w:hAnsi="Georgia"/>
          <w:sz w:val="19"/>
          <w:szCs w:val="19"/>
        </w:rPr>
        <w:t>у проводятся на предназначенных для этого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Ре</w:t>
      </w:r>
      <w:r>
        <w:rPr>
          <w:rFonts w:ascii="Georgia" w:hAnsi="Georgia"/>
          <w:sz w:val="19"/>
          <w:szCs w:val="19"/>
        </w:rPr>
        <w:t>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Перед включением стенда и пуском двигателя необходимо убедиться, что работники, выполнявшие регу</w:t>
      </w:r>
      <w:r>
        <w:rPr>
          <w:rFonts w:ascii="Georgia" w:hAnsi="Georgia"/>
          <w:sz w:val="19"/>
          <w:szCs w:val="19"/>
        </w:rPr>
        <w:t>лировку тормозов, находятся в безопасной 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При вращающихся роликах роликового стенда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въезд (выезд) транспортного средства и проход работников через роликовый стенд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проведение на транспортном средстве, установленном на роликовом</w:t>
      </w:r>
      <w:r>
        <w:rPr>
          <w:rFonts w:ascii="Georgia" w:hAnsi="Georgia"/>
          <w:sz w:val="19"/>
          <w:szCs w:val="19"/>
        </w:rPr>
        <w:t xml:space="preserve"> стенде, регулировочных работ, работ по техническому обслуживанию, а также работ по ремонту или настройке стенда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20891872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кузнечно-прессовых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Наковальня для ручной ковки должна быть укреплена на деревянной подс</w:t>
      </w:r>
      <w:r>
        <w:rPr>
          <w:rFonts w:ascii="Georgia" w:hAnsi="Georgia"/>
          <w:sz w:val="19"/>
          <w:szCs w:val="19"/>
        </w:rPr>
        <w:t>тавке, усиленной металлическим обручем, и установлена так, чтобы ее рабочая поверхность была горизонтальной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Для прочного удержания обрабатываемых заготовок на рукоятки клещей необходимо надевать зажимные кольца (шпандыри)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117. Перед ковкой нагретый </w:t>
      </w:r>
      <w:r>
        <w:rPr>
          <w:rFonts w:ascii="Georgia" w:hAnsi="Georgia"/>
          <w:sz w:val="19"/>
          <w:szCs w:val="19"/>
        </w:rPr>
        <w:t>металл должен быть очищен от окалины металлической щеткой или скребком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Заготовку необходимо класть на середину наковальни так, чтобы она плотно прилегала к наковальне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Работник должен держать инструмент так, чтобы рукоятка находилась сбоку от ра</w:t>
      </w:r>
      <w:r>
        <w:rPr>
          <w:rFonts w:ascii="Georgia" w:hAnsi="Georgia"/>
          <w:sz w:val="19"/>
          <w:szCs w:val="19"/>
        </w:rPr>
        <w:t>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При рубке металла должны устанавливаться переносные щиты для защиты работников от осколков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При гибке полосового материала или изготовлении ушков на рессорных листах должны применяться специальные приспособления (стенды), снабженные зажи</w:t>
      </w:r>
      <w:r>
        <w:rPr>
          <w:rFonts w:ascii="Georgia" w:hAnsi="Georgia"/>
          <w:sz w:val="19"/>
          <w:szCs w:val="19"/>
        </w:rPr>
        <w:t>мными винтами для крепления полос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Перед проведением ремонта рамы транспортное средство должно быть установлено в устойчивое положение на подставки (козелки)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123. Рихтовка рессор должна производиться на специальной установке (станке), которая должна </w:t>
      </w:r>
      <w:r>
        <w:rPr>
          <w:rFonts w:ascii="Georgia" w:hAnsi="Georgia"/>
          <w:sz w:val="19"/>
          <w:szCs w:val="19"/>
        </w:rPr>
        <w:t>иметь концевой выключатель реверсирования электродвигателя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обрубать ненагреты</w:t>
      </w:r>
      <w:r>
        <w:rPr>
          <w:rFonts w:ascii="Georgia" w:hAnsi="Georgia"/>
          <w:sz w:val="19"/>
          <w:szCs w:val="19"/>
        </w:rPr>
        <w:t>е листы рессор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ставить вертикально у стены листы рессор, рессоры и подрессорники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поправлять заклепку после подачи жидкости под давлением в цилиндр струбцины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работать на станке для рихтовки рессор, не имеющем концевого выключателя реверсирования</w:t>
      </w:r>
      <w:r>
        <w:rPr>
          <w:rFonts w:ascii="Georgia" w:hAnsi="Georgia"/>
          <w:sz w:val="19"/>
          <w:szCs w:val="19"/>
        </w:rPr>
        <w:t xml:space="preserve"> электродвигателя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ковать черные металлы, охлажденные ниже +800°С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ковать металл на мокрой или замасленной наковальне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использовать неподогретый инструмент (клещи, оправки)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прикасаться руками (даже применяя СИЗ рук) к горячей заготовке во избежание ожогов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устанавливать заготовку под край бойка молота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допускать холостые удары верхнего бойка молота о нижний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вводить руку в зону бойка и укладывать поковку руками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работать инструментом, имеющим наклеп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стоять напротив обрубаемого конца поковки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выполнять ремонт рам, вывешенных на подъемных механизмах и установленных на ребро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накапливать на рабочем месте горячие поковки и обрубки металла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57909593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ования охраны труда при выполнении медницких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Выполнять медницкие работы необходимо при включенной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Перед пайкой емкость из-под легковоспламеняющихся и горючих жидкостей необходимо предварительно обработать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</w:t>
      </w:r>
      <w:r>
        <w:rPr>
          <w:rFonts w:ascii="Georgia" w:hAnsi="Georgia"/>
          <w:sz w:val="19"/>
          <w:szCs w:val="19"/>
        </w:rPr>
        <w:t>омыть горячей водой с каустической содой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пропарить и просушить горячим воздухом до полного удаления следов легковоспламеняющихся и горючих жидкостей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провести анализ воздушной среды в емкости с помощью газоанализатора. Пайку следует производить при </w:t>
      </w:r>
      <w:r>
        <w:rPr>
          <w:rFonts w:ascii="Georgia" w:hAnsi="Georgia"/>
          <w:sz w:val="19"/>
          <w:szCs w:val="19"/>
        </w:rPr>
        <w:t>открытых пробках (крышках) емкости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</w:t>
      </w:r>
      <w:r>
        <w:rPr>
          <w:rFonts w:ascii="Georgia" w:hAnsi="Georgia"/>
          <w:sz w:val="19"/>
          <w:szCs w:val="19"/>
        </w:rPr>
        <w:t xml:space="preserve"> течение всего времени пайки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Паять радиаторы, топливные баки и другие крупные детали необходимо на специальных подставках (стендах), оборудованных поддонами для стекания припоя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Отремонтированные радиаторы должны быть испытаны на герметичность с</w:t>
      </w:r>
      <w:r>
        <w:rPr>
          <w:rFonts w:ascii="Georgia" w:hAnsi="Georgia"/>
          <w:sz w:val="19"/>
          <w:szCs w:val="19"/>
        </w:rPr>
        <w:t>жатым воздухом в ванне с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130. Травление кислоты должно производиться в небьющейся кислотоупорной емкости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Каустическую соду и кислоты необходимо хранить в запирающемся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Расходуемый припой должен храниться в металличе</w:t>
      </w:r>
      <w:r>
        <w:rPr>
          <w:rFonts w:ascii="Georgia" w:hAnsi="Georgia"/>
          <w:sz w:val="19"/>
          <w:szCs w:val="19"/>
        </w:rPr>
        <w:t>ских емкостях с крышками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Плавка свинца и цветных металлов должна производиться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</w:t>
      </w:r>
      <w:r>
        <w:rPr>
          <w:rFonts w:ascii="Georgia" w:hAnsi="Georgia"/>
          <w:sz w:val="19"/>
          <w:szCs w:val="19"/>
        </w:rPr>
        <w:t>чего давления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135. Паяльные лампы должны иметь предохранительные клапаны, отрегулирован</w:t>
      </w:r>
      <w:r>
        <w:rPr>
          <w:rFonts w:ascii="Georgia" w:hAnsi="Georgia"/>
          <w:sz w:val="19"/>
          <w:szCs w:val="19"/>
        </w:rPr>
        <w:t>ные на заданное давление, а паяльные лампы емкостью 3 литра и более - манометры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136.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</w:t>
      </w:r>
      <w:r>
        <w:rPr>
          <w:rFonts w:ascii="Georgia" w:hAnsi="Georgia"/>
          <w:sz w:val="19"/>
          <w:szCs w:val="19"/>
        </w:rPr>
        <w:t>конструкции должны быть защищены экранами из негорючих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При работе с паяльной лампой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повышать давление в резервуаре паяльной лампы при накачке воздуха выше допустимого рабочего давления, указанного в паспорте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разжигать н</w:t>
      </w:r>
      <w:r>
        <w:rPr>
          <w:rFonts w:ascii="Georgia" w:hAnsi="Georgia"/>
          <w:sz w:val="19"/>
          <w:szCs w:val="19"/>
        </w:rPr>
        <w:t>еисправную паяльную лампу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заливать паяльную лампу топливом более чем на 3/4 емкости ее резервуара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заправлять паяльную лампу топливом, выливать топливо или разбирать паяльную лампу вблизи открытого огня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наливать топливо в неостывшую паяльную лампу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отворачивать запорный вентиль и пробку заливной горловины паяльной лампы, пока лампа горит или еще не остыла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работать с паяльной лампой вблизи легковоспламеняющихся и горючих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разжигать пая</w:t>
      </w:r>
      <w:r>
        <w:rPr>
          <w:rFonts w:ascii="Georgia" w:hAnsi="Georgia"/>
          <w:sz w:val="19"/>
          <w:szCs w:val="19"/>
        </w:rPr>
        <w:t>льную лампу, наливая топливо в поддон розжига лампы через ниппель горелки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работать с паяльной лампой, не прошедшей периодической проверки и контрольного испытания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138. При обнаружении неисправности паяльной лампы (подтекание резервуара, просачивание т</w:t>
      </w:r>
      <w:r>
        <w:rPr>
          <w:rFonts w:ascii="Georgia" w:hAnsi="Georgia"/>
          <w:sz w:val="19"/>
          <w:szCs w:val="19"/>
        </w:rPr>
        <w:t>оплива через резьбу горелки, деформация резервуара) работа с паяльной лампой должна быть прекращена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В помещении для производства медницких работ должны всегда находиться кислотонейтрализующие растворы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372458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ны труда при выполнении жестяницких и кузовных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Ремонтируемые кабины и кузова транспортных средств необходимо устанавливать и закреплять на специальных подставках (козелках, стендах)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Правка крыльев и других деталей транспортного средства до</w:t>
      </w:r>
      <w:r>
        <w:rPr>
          <w:rFonts w:ascii="Georgia" w:hAnsi="Georgia"/>
          <w:sz w:val="19"/>
          <w:szCs w:val="19"/>
        </w:rPr>
        <w:t>лжна осуществляться с использованием специальных оправок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СИЗ</w:t>
      </w:r>
      <w:r>
        <w:rPr>
          <w:rFonts w:ascii="Georgia" w:hAnsi="Georgia"/>
          <w:sz w:val="19"/>
          <w:szCs w:val="19"/>
        </w:rPr>
        <w:t xml:space="preserve"> глаз, лица и рук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по очистке деталей должны выполняться при включенной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При изготовлении деталей и заплат из листового металла, а также при вырезке поврежденных мест острые углы, края и заусенцы должны опиливаться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работе с листовым металлом (правка, резка, перемещение, складирование) необходимо применять СИЗ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При резке листового металла, вырезке заготовок и обрезке деталей больших размеров на механическом оборудовании необходимо применять поддерживающ</w:t>
      </w:r>
      <w:r>
        <w:rPr>
          <w:rFonts w:ascii="Georgia" w:hAnsi="Georgia"/>
          <w:sz w:val="19"/>
          <w:szCs w:val="19"/>
        </w:rPr>
        <w:t>ие устройства (откидные крышки, роликовые подставки)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145. Перед подачей сжатого воздуха к пневматическому резаку резак должен быть установлен в рабочее положение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146. При ручной резке (рубке) металла разрезаемый (разрубаемый) металл необходимо закреплять</w:t>
      </w:r>
      <w:r>
        <w:rPr>
          <w:rFonts w:ascii="Georgia" w:hAnsi="Georgia"/>
          <w:sz w:val="19"/>
          <w:szCs w:val="19"/>
        </w:rPr>
        <w:t xml:space="preserve"> в тисках или укладывать на плиту во избежание травмирования падающими (отлетающими) частями (обрезками) металла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147. При работе с углошлифовальными машинками работники обязаны находиться в защитных очках, не использовать машинку без защитного кожуха, при</w:t>
      </w:r>
      <w:r>
        <w:rPr>
          <w:rFonts w:ascii="Georgia" w:hAnsi="Georgia"/>
          <w:sz w:val="19"/>
          <w:szCs w:val="19"/>
        </w:rPr>
        <w:t xml:space="preserve"> смене диска отключать от сети, следить за положением электрокабеля для исключения его повреждения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92283790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сварочных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148. При проведении сварочных работ непосредственно на транспортном средстве должны быть приняты </w:t>
      </w:r>
      <w:r>
        <w:rPr>
          <w:rFonts w:ascii="Georgia" w:hAnsi="Georgia"/>
          <w:sz w:val="19"/>
          <w:szCs w:val="19"/>
        </w:rPr>
        <w:t>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</w:t>
      </w:r>
      <w:r>
        <w:rPr>
          <w:rFonts w:ascii="Georgia" w:hAnsi="Georgia"/>
          <w:sz w:val="19"/>
          <w:szCs w:val="19"/>
        </w:rPr>
        <w:t>т остатков масла, легковоспламеняющихся и горючих жидкостей, а прилегающие участки - от горючих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Перед проведением сварочных работ в непосредственной близости от топливного бака его необходимо снять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При проведении электросварочных раб</w:t>
      </w:r>
      <w:r>
        <w:rPr>
          <w:rFonts w:ascii="Georgia" w:hAnsi="Georgia"/>
          <w:sz w:val="19"/>
          <w:szCs w:val="19"/>
        </w:rPr>
        <w:t>от рама и кузов транспортного средства должны быть заземлены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41694662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вулканизационных и шиноремонтных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151. Шины перед ремонтом должны быть очищены от пыли, грязи, льда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152. Производить установку и снятие шин груз</w:t>
      </w:r>
      <w:r>
        <w:rPr>
          <w:rFonts w:ascii="Georgia" w:hAnsi="Georgia"/>
          <w:sz w:val="19"/>
          <w:szCs w:val="19"/>
        </w:rPr>
        <w:t>ового транспортного средства (автобуса) с вулканизационного оборудования необходимо с помощью подъемных механизмов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153. Станки для шероховки (очистки) поврежденных мест должны быть оборудованы местной вытяжной вентиляцией для отсоса пыли и иметь ограждени</w:t>
      </w:r>
      <w:r>
        <w:rPr>
          <w:rFonts w:ascii="Georgia" w:hAnsi="Georgia"/>
          <w:sz w:val="19"/>
          <w:szCs w:val="19"/>
        </w:rPr>
        <w:t>е привода абразивного круга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Работу по шероховке (очистке) необходимо проводить с применением СИЗ глаз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При вырезке заплат лезвие ножа необходимо передвигать от себя (от руки, в которой зажат материал). Работать допускается ножом, имеющим исправн</w:t>
      </w:r>
      <w:r>
        <w:rPr>
          <w:rFonts w:ascii="Georgia" w:hAnsi="Georgia"/>
          <w:sz w:val="19"/>
          <w:szCs w:val="19"/>
        </w:rPr>
        <w:t>ую рукоятку и остро заточенное лезвие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Емкости с бензином и клеем следует держать закрытыми, открывая их по мере необходимости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Бензин и клей должны размещаться на расстоянии не менее 3 м от топки парогенератора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157. Подавать сжатый воздух в варочный мешок необходимо после закрепления шины и бортовых накладок струбцинами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Вынимать варочный мешок из покрышки следует за тканевую петлю мешка после выпуска из него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159. Вынимать камеру из струбцины после </w:t>
      </w:r>
      <w:r>
        <w:rPr>
          <w:rFonts w:ascii="Georgia" w:hAnsi="Georgia"/>
          <w:sz w:val="19"/>
          <w:szCs w:val="19"/>
        </w:rPr>
        <w:t>вулканизации следует после того, как отремонтированный участок остынет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на неисправном вулканизационном аппарате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покидать рабочее место во время работы работнику, обслуживающему вулканизационный аппарат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допускать к раб</w:t>
      </w:r>
      <w:r>
        <w:rPr>
          <w:rFonts w:ascii="Georgia" w:hAnsi="Georgia"/>
          <w:sz w:val="19"/>
          <w:szCs w:val="19"/>
        </w:rPr>
        <w:t>оте на вулканизационном аппарате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3349173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шиномонтажных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Перед снятием колес транспортное средство должно быть вывешено с помощью подъемного механизма или на специальном подъемнике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В случае и</w:t>
      </w:r>
      <w:r>
        <w:rPr>
          <w:rFonts w:ascii="Georgia" w:hAnsi="Georgia"/>
          <w:sz w:val="19"/>
          <w:szCs w:val="19"/>
        </w:rPr>
        <w:t>спользования подъемного механизма под неподнимаемые колеса необходимо подложить специальные упоры (башмаки), а под вывешенную часть транспортного средства - специальную подставку (козелок)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162. Операции по снятию, перемещению и постановке колес грузового </w:t>
      </w:r>
      <w:r>
        <w:rPr>
          <w:rFonts w:ascii="Georgia" w:hAnsi="Georgia"/>
          <w:sz w:val="19"/>
          <w:szCs w:val="19"/>
        </w:rPr>
        <w:t>транспортного средства (прицепа, полуприцепа) и автобуса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</w:t>
      </w:r>
      <w:r>
        <w:rPr>
          <w:rFonts w:ascii="Georgia" w:hAnsi="Georgia"/>
          <w:sz w:val="19"/>
          <w:szCs w:val="19"/>
        </w:rPr>
        <w:t>ройства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164. Монтаж и демонтаж шин в пути необходимо производить с применением монтажного инструмента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Перед монтажом шины должна быть проверена исправность бортового и замочного кольца. Замочное кольцо должно входить в выемку обода всей внутренней п</w:t>
      </w:r>
      <w:r>
        <w:rPr>
          <w:rFonts w:ascii="Georgia" w:hAnsi="Georgia"/>
          <w:sz w:val="19"/>
          <w:szCs w:val="19"/>
        </w:rPr>
        <w:t>оверхностью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Накачивание и подкачивание снятых с транспортного средства шин должны выпол</w:t>
      </w:r>
      <w:r>
        <w:rPr>
          <w:rFonts w:ascii="Georgia" w:hAnsi="Georgia"/>
          <w:sz w:val="19"/>
          <w:szCs w:val="19"/>
        </w:rPr>
        <w:t>няться в специально отведенных для этой цели местах с использованием предохранительных устройств, препятствующих вылету колец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Во время работы на стенде для демонтажа и монтажа шин редуктор должен быть закрыт кожухом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Для осмотра внутренней повер</w:t>
      </w:r>
      <w:r>
        <w:rPr>
          <w:rFonts w:ascii="Georgia" w:hAnsi="Georgia"/>
          <w:sz w:val="19"/>
          <w:szCs w:val="19"/>
        </w:rPr>
        <w:t>хности шины необходимо применять спредер (расширитель)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170. Для изъятия из шины посторонних предметов следует использовать специальный инструмент (клещи)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выбивать диск кувалдой (молотком)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монтировать шины на диски колес, не соотв</w:t>
      </w:r>
      <w:r>
        <w:rPr>
          <w:rFonts w:ascii="Georgia" w:hAnsi="Georgia"/>
          <w:sz w:val="19"/>
          <w:szCs w:val="19"/>
        </w:rPr>
        <w:t>етствующие размеру шин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 время накачивания шины сжатым воздухом с использованием компрессора ударять по замочному кольцу молотком или кувалдой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накачивать шину сжатым воздухом свыше установленной организацией-изготовителем нормы давления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) применять при монтаже шин неисправные и заржавевшие замочные и бортовые кольца, ободы и диски колес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использовать отвертки, шило или нож для изъятия из шины посторонних предметов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проводить сварочные работы на ободах и дисках смонтированных колес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87611635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окрасочных и противокоррозионных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Тара с лакокрасочными материалами должна иметь бирки (ярлыки) с точным наименованием лакокрасочного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При работе с пульверизаторами воздушные шланги должны быть соединены. Разъединять шланги разрешается после прекращения подачи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Во избежание туманообразования и в целях уменьшения загрязнения воздуха рабочей зоны аэрозолем, парами красок и</w:t>
      </w:r>
      <w:r>
        <w:rPr>
          <w:rFonts w:ascii="Georgia" w:hAnsi="Georgia"/>
          <w:sz w:val="19"/>
          <w:szCs w:val="19"/>
        </w:rPr>
        <w:t xml:space="preserve">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175. Окраска в электростатическом поле должна осуществляться в окрасочной камере, оборудованной прито</w:t>
      </w:r>
      <w:r>
        <w:rPr>
          <w:rFonts w:ascii="Georgia" w:hAnsi="Georgia"/>
          <w:sz w:val="19"/>
          <w:szCs w:val="19"/>
        </w:rPr>
        <w:t>чно-вытяжной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176. Электроокрасочная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аварийного отключения электроок</w:t>
      </w:r>
      <w:r>
        <w:rPr>
          <w:rFonts w:ascii="Georgia" w:hAnsi="Georgia"/>
          <w:sz w:val="19"/>
          <w:szCs w:val="19"/>
        </w:rPr>
        <w:t>расочной камеры вблизи нее следует установить аварийную кнопку "СТОП"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Каждая электроокрасочная камера должна быть оборудована автоматической установкой пожаротушения (углекислотной, аэрозольной)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177. Перед сушкой в камере газобаллонного транспортного ср</w:t>
      </w:r>
      <w:r>
        <w:rPr>
          <w:rFonts w:ascii="Georgia" w:hAnsi="Georgia"/>
          <w:sz w:val="19"/>
          <w:szCs w:val="19"/>
        </w:rPr>
        <w:t>едства следует полностью выпустить или слить газ из баллонов и продуть их инертным газом до полного устранения остатков газа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Окрасочные камеры следует ежедневно очищать от осевшей краски после тщательного проветривания, а сепараторы - не реже чем чер</w:t>
      </w:r>
      <w:r>
        <w:rPr>
          <w:rFonts w:ascii="Georgia" w:hAnsi="Georgia"/>
          <w:sz w:val="19"/>
          <w:szCs w:val="19"/>
        </w:rPr>
        <w:t>ез 160 часов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Окрасочные работы в зонах технического обслуживания и рем</w:t>
      </w:r>
      <w:r>
        <w:rPr>
          <w:rFonts w:ascii="Georgia" w:hAnsi="Georgia"/>
          <w:sz w:val="19"/>
          <w:szCs w:val="19"/>
        </w:rPr>
        <w:t>онта необходимо проводить при работающей приточно-вытяжной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Окраску внутри кузова транспортного средства (автобуса, фургона) необходимо производить с применением СИЗ органов дыхания (респираторов) при открытых дверях, окнах, люках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182. Лак</w:t>
      </w:r>
      <w:r>
        <w:rPr>
          <w:rFonts w:ascii="Georgia" w:hAnsi="Georgia"/>
          <w:sz w:val="19"/>
          <w:szCs w:val="19"/>
        </w:rPr>
        <w:t>окрасочные материалы, в состав которых входят дихлорэтан и метанол, разрешается применять только при окраске кистью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183. Переливание лакокрасочных материалов из одной тары в другую должно производиться на металлических поддонах с бортами не ниже 50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</w:t>
      </w:r>
      <w:r>
        <w:rPr>
          <w:rFonts w:ascii="Georgia" w:hAnsi="Georgia"/>
          <w:sz w:val="19"/>
          <w:szCs w:val="19"/>
        </w:rPr>
        <w:t>4.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На окрасочных участках и в краскоприготовительных отделениях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производить </w:t>
      </w:r>
      <w:r>
        <w:rPr>
          <w:rFonts w:ascii="Georgia" w:hAnsi="Georgia"/>
          <w:sz w:val="19"/>
          <w:szCs w:val="19"/>
        </w:rPr>
        <w:t>работы при выключенной или неисправной вентиляции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производить работы с лакокрасочными материалами и растворителями без применения соответствующих СИЗ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использовать краски и растворители, не имеющие паспорт безопасности химической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приме</w:t>
      </w:r>
      <w:r>
        <w:rPr>
          <w:rFonts w:ascii="Georgia" w:hAnsi="Georgia"/>
          <w:sz w:val="19"/>
          <w:szCs w:val="19"/>
        </w:rPr>
        <w:t>нять для пульверизационной окраски эмали, краски, грунтовые и другие материалы, содержащие свинцовые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хранить и применять легковоспламеняющиеся и горючие жидкости в открытой таре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хранить пустую тару из-под красок и растворителей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польз</w:t>
      </w:r>
      <w:r>
        <w:rPr>
          <w:rFonts w:ascii="Georgia" w:hAnsi="Georgia"/>
          <w:sz w:val="19"/>
          <w:szCs w:val="19"/>
        </w:rPr>
        <w:t>оваться открытым огнем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пользоваться для очистки окрасочных камер, рабочих мест и тары инструментом, вызывающим искрообразование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оставлять после окончания работы (смены) использованный обтирочный материал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Работы по нанесению защитных консервац</w:t>
      </w:r>
      <w:r>
        <w:rPr>
          <w:rFonts w:ascii="Georgia" w:hAnsi="Georgia"/>
          <w:sz w:val="19"/>
          <w:szCs w:val="19"/>
        </w:rPr>
        <w:t>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При выполнении работ по противокоррозионной защите транспортных средств необходи</w:t>
      </w:r>
      <w:r>
        <w:rPr>
          <w:rFonts w:ascii="Georgia" w:hAnsi="Georgia"/>
          <w:sz w:val="19"/>
          <w:szCs w:val="19"/>
        </w:rPr>
        <w:t>мо руководствоваться требованиями безопасности для окрасочных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188.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686999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обойных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Обойные работы должны выполняться в помещении, оборудованном общеобменной приточно-вытяжной вентиляцией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Столы, на которых производятся раскрой материалов, сборка, разборка сидений и спинок </w:t>
      </w:r>
      <w:r>
        <w:rPr>
          <w:rFonts w:ascii="Georgia" w:hAnsi="Georgia"/>
          <w:sz w:val="19"/>
          <w:szCs w:val="19"/>
        </w:rPr>
        <w:t>сидений транспортных средств, должны быть оборудованы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190. При ремонте сидений и спинок сидений сжатие пружин должно производиться обойными щипцами или другими специальными приспособлениями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191. При выполнении работ по снятию обивки потолков и дверей транспортных средств (легковых автомобилей и микроавтобусов) следует использовать пылесосы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192. Удалять нити, куски тканей и другие предметы, попавшие в приводной механизм швейной машины, произв</w:t>
      </w:r>
      <w:r>
        <w:rPr>
          <w:rFonts w:ascii="Georgia" w:hAnsi="Georgia"/>
          <w:sz w:val="19"/>
          <w:szCs w:val="19"/>
        </w:rPr>
        <w:t>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При работе на швейной машине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касаться движущихся частей работающей </w:t>
      </w:r>
      <w:r>
        <w:rPr>
          <w:rFonts w:ascii="Georgia" w:hAnsi="Georgia"/>
          <w:sz w:val="19"/>
          <w:szCs w:val="19"/>
        </w:rPr>
        <w:t>швейной машины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снимать предохранительные приспособления и ограждения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бросать на пол сломанные иглы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оставлять на рабочем месте иглу, воткнутую в ткань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194. При ручном шитье следует использовать наперсток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195. По окончании работы иглы следует с</w:t>
      </w:r>
      <w:r>
        <w:rPr>
          <w:rFonts w:ascii="Georgia" w:hAnsi="Georgia"/>
          <w:sz w:val="19"/>
          <w:szCs w:val="19"/>
        </w:rPr>
        <w:t>ложить в специальную коробочку (контейнер) и убрать в отведенное место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62843820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плотницких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При работе с топором (тесание, отеска пиломатериала) ступни ног работника должны быть поставлены на расстоянии не менее</w:t>
      </w:r>
      <w:r>
        <w:rPr>
          <w:rFonts w:ascii="Georgia" w:hAnsi="Georgia"/>
          <w:sz w:val="19"/>
          <w:szCs w:val="19"/>
        </w:rPr>
        <w:t xml:space="preserve"> 30 см друг от друга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Отесываемый брусок или доску необходимо прочно закреплять на подкладках во избежание самопроизвольного их поворачивания (перемещения)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При работе ручной пилой материал должен быть уложен на верстак и прочно закреплен. Для на</w:t>
      </w:r>
      <w:r>
        <w:rPr>
          <w:rFonts w:ascii="Georgia" w:hAnsi="Georgia"/>
          <w:sz w:val="19"/>
          <w:szCs w:val="19"/>
        </w:rPr>
        <w:t>правления пилы следует пользоваться деревянным брусом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оставлять топор врубленным в вертикально поставленный обрабатываемый материал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производить распиловку материала, положив его на колено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придерживать рукой обрабатываемую дета</w:t>
      </w:r>
      <w:r>
        <w:rPr>
          <w:rFonts w:ascii="Georgia" w:hAnsi="Georgia"/>
          <w:sz w:val="19"/>
          <w:szCs w:val="19"/>
        </w:rPr>
        <w:t>ль непосредственно перед инструментом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очищать рубанок от стружки со стороны подошвы рубанка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</w:t>
      </w:r>
      <w:r>
        <w:rPr>
          <w:rFonts w:ascii="Georgia" w:hAnsi="Georgia"/>
          <w:sz w:val="19"/>
          <w:szCs w:val="19"/>
        </w:rPr>
        <w:t>ы и по окончании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3396970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охраны труда при эксплуатации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201.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</w:t>
      </w:r>
      <w:r>
        <w:rPr>
          <w:rFonts w:ascii="Georgia" w:hAnsi="Georgia"/>
          <w:sz w:val="19"/>
          <w:szCs w:val="19"/>
        </w:rPr>
        <w:t>ач (контроллера) поставлен в нейтральное положение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Пуск двигателя транспортного средства долж</w:t>
      </w:r>
      <w:r>
        <w:rPr>
          <w:rFonts w:ascii="Georgia" w:hAnsi="Georgia"/>
          <w:sz w:val="19"/>
          <w:szCs w:val="19"/>
        </w:rPr>
        <w:t>ен производиться при помощи стартера. Запрещается запуск двигателя с помощью буксира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</w:t>
      </w:r>
      <w:r>
        <w:rPr>
          <w:rFonts w:ascii="Georgia" w:hAnsi="Georgia"/>
          <w:sz w:val="19"/>
          <w:szCs w:val="19"/>
        </w:rPr>
        <w:t>ловий с учетом интенсивности движения транспортных средств, состояния дорог, перевозимого груза и пассажиров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Работодатель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обеспечить выпуск на линию технически исправных транспортных средств, укомплектованных огнетушителями и аптечками для</w:t>
      </w:r>
      <w:r>
        <w:rPr>
          <w:rFonts w:ascii="Georgia" w:hAnsi="Georgia"/>
          <w:sz w:val="19"/>
          <w:szCs w:val="19"/>
        </w:rPr>
        <w:t xml:space="preserve"> оказания первой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направлении водителя в длительный (продолжительностью более одних суток) рейс провести инструктаж по охране труда водителю перед выездом об условиях работы на линии и особенностях перевозимого груза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Запрещается направл</w:t>
      </w:r>
      <w:r>
        <w:rPr>
          <w:rFonts w:ascii="Georgia" w:hAnsi="Georgia"/>
          <w:sz w:val="19"/>
          <w:szCs w:val="19"/>
        </w:rPr>
        <w:t>ять водителя в рейс, если техническое состояние транспортного средства и дополнительное оборудование не соответствуют требованиям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 дорожного движения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73717054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900483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Совета Министров - Правительства Российской Федерации от 23 октября 1993 г. № 1090 "О правилах дорожного движения"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(Собрании актов Президента и Правительства Российской Федерации от 22 ноября 1993 г., № 47, ст.4531; Собрание законодательства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Российской Федерации, 2020, № 14, ст.2098).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207.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- старшего группы, ответственного за обеспечение собл</w:t>
      </w:r>
      <w:r>
        <w:rPr>
          <w:rFonts w:ascii="Georgia" w:hAnsi="Georgia"/>
          <w:sz w:val="19"/>
          <w:szCs w:val="19"/>
        </w:rPr>
        <w:t>юдения требований охраны труда. Выполнение требований этого работника обязательно для всех водителей группы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Лица, сопровождающие (получающие) грузы, должны размещаться в кабине грузового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При остановке</w:t>
      </w:r>
      <w:r>
        <w:rPr>
          <w:rFonts w:ascii="Georgia" w:hAnsi="Georgia"/>
          <w:sz w:val="19"/>
          <w:szCs w:val="19"/>
        </w:rPr>
        <w:t xml:space="preserve"> транспортного средства должна быть исключена возможность его самопроизвольного движения следующим образом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выключено зажигание или прекращена подача топлива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рычаг переключения передач (контроллера) установлен в нейтральное положение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транспортно</w:t>
      </w:r>
      <w:r>
        <w:rPr>
          <w:rFonts w:ascii="Georgia" w:hAnsi="Georgia"/>
          <w:sz w:val="19"/>
          <w:szCs w:val="19"/>
        </w:rPr>
        <w:t>е средство заторможено стояночным тормозом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под колесо грузового транспортного средства (автобуса) установлены не менее двух специальных упоров (башмаков)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При работе на автопоездах сцепку автопоезда, состоящего из автомобиля и прицепов, должны про</w:t>
      </w:r>
      <w:r>
        <w:rPr>
          <w:rFonts w:ascii="Georgia" w:hAnsi="Georgia"/>
          <w:sz w:val="19"/>
          <w:szCs w:val="19"/>
        </w:rPr>
        <w:t>изводить водитель, сцепщик и работник, координирующий их работу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затормозить прицеп стояночным тормозом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проверить состояние буксирного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положить под колеса прицепа специальные упоры (башмаки);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произвести сцепку, включая соединение гидравлических, пневматических и электрических систем автомобиля </w:t>
      </w:r>
      <w:r>
        <w:rPr>
          <w:rFonts w:ascii="Georgia" w:hAnsi="Georgia"/>
          <w:sz w:val="19"/>
          <w:szCs w:val="19"/>
        </w:rPr>
        <w:t>и прицепа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212. Перед началом движения автомобиля задним ходом необходимо зафиксировать поворотный круг прицепа стопорным устройством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213. В момент выполнения работы по сцепке автомобиля с прицепом рычаг переключения передач (контроллер) должен находиться</w:t>
      </w:r>
      <w:r>
        <w:rPr>
          <w:rFonts w:ascii="Georgia" w:hAnsi="Georgia"/>
          <w:sz w:val="19"/>
          <w:szCs w:val="19"/>
        </w:rPr>
        <w:t xml:space="preserve"> в нейтральном положении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для отключения коробки передач использовать педаль сцепления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Сцепка и расцепка транспортного средства должны производится только на ровной горизонтальной площадке с твердым покрытием. Продольные оси автомобиля-т</w:t>
      </w:r>
      <w:r>
        <w:rPr>
          <w:rFonts w:ascii="Georgia" w:hAnsi="Georgia"/>
          <w:sz w:val="19"/>
          <w:szCs w:val="19"/>
        </w:rPr>
        <w:t>ягача и полуприцепа при этом должны располагаться на одной прямой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Борта полуприцепов при сцепке должны быть закрыты. Перед сцепкой необходимо убедиться в том, что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седельно-сцепное устройство, шкворень и их крепление исправны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полуприцеп заторм</w:t>
      </w:r>
      <w:r>
        <w:rPr>
          <w:rFonts w:ascii="Georgia" w:hAnsi="Georgia"/>
          <w:sz w:val="19"/>
          <w:szCs w:val="19"/>
        </w:rPr>
        <w:t>ожен стояночным тормозом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216. При вывеши</w:t>
      </w:r>
      <w:r>
        <w:rPr>
          <w:rFonts w:ascii="Georgia" w:hAnsi="Georgia"/>
          <w:sz w:val="19"/>
          <w:szCs w:val="19"/>
        </w:rPr>
        <w:t>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217. Места разгрузки автомобилей-самосвалов у откосов и овр</w:t>
      </w:r>
      <w:r>
        <w:rPr>
          <w:rFonts w:ascii="Georgia" w:hAnsi="Georgia"/>
          <w:sz w:val="19"/>
          <w:szCs w:val="19"/>
        </w:rPr>
        <w:t>агов должны оборудоваться колесоотбойными брусами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218. Если колесоотбойный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</w:t>
      </w:r>
      <w:r>
        <w:rPr>
          <w:rFonts w:ascii="Georgia" w:hAnsi="Georgia"/>
          <w:sz w:val="19"/>
          <w:szCs w:val="19"/>
        </w:rPr>
        <w:t>естественного откоса грунта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219. При ремонте транспортного средства на линии должны соблюдаться требования, предусмотренные </w:t>
      </w:r>
      <w:hyperlink r:id="rId14" w:anchor="/document/99/573123759/XA00M8E2MP/" w:tgtFrame="_self" w:history="1">
        <w:r>
          <w:rPr>
            <w:rStyle w:val="a4"/>
            <w:rFonts w:ascii="Georgia" w:hAnsi="Georgia"/>
            <w:sz w:val="19"/>
            <w:szCs w:val="19"/>
          </w:rPr>
          <w:t>главой III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220. Перед подъемом части</w:t>
      </w:r>
      <w:r>
        <w:rPr>
          <w:rFonts w:ascii="Georgia" w:hAnsi="Georgia"/>
          <w:sz w:val="19"/>
          <w:szCs w:val="19"/>
        </w:rPr>
        <w:t xml:space="preserve">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неподнимаемые колеса в распор не менее двух упоров (баш</w:t>
      </w:r>
      <w:r>
        <w:rPr>
          <w:rFonts w:ascii="Georgia" w:hAnsi="Georgia"/>
          <w:sz w:val="19"/>
          <w:szCs w:val="19"/>
        </w:rPr>
        <w:t>маков)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При вывешивании транспортного средства (автобуса)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</w:t>
      </w:r>
      <w:r>
        <w:rPr>
          <w:rFonts w:ascii="Georgia" w:hAnsi="Georgia"/>
          <w:sz w:val="19"/>
          <w:szCs w:val="19"/>
        </w:rPr>
        <w:t>пециальное место на переднем или заднем мосту и вывесить колесо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подавать транспортное средство на погрузочно-разгрузочную эстакаду, если на ней нет ограждений и колесоотбойного бруса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движение автомобиля-самосвала с поднятым кузовом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привлекать к ремонту транспортного средства на линии посторонних лиц (грузчиков, сопровождающих, пассажиров, прохожих)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устанавливать домкрат на случайные предметы: камни, кирпичи. Под домкрат необ</w:t>
      </w:r>
      <w:r>
        <w:rPr>
          <w:rFonts w:ascii="Georgia" w:hAnsi="Georgia"/>
          <w:sz w:val="19"/>
          <w:szCs w:val="19"/>
        </w:rPr>
        <w:t>ходимо подкладывать деревянную выкладку (шпалу, брусок, доску толщиной 40-50 мм) площадью больше площади основания корпуса домкрата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выполнять какие-либо работы, находясь под транспортным средством, вывешенном только на домкрате, без установки козелка (</w:t>
      </w:r>
      <w:r>
        <w:rPr>
          <w:rFonts w:ascii="Georgia" w:hAnsi="Georgia"/>
          <w:sz w:val="19"/>
          <w:szCs w:val="19"/>
        </w:rPr>
        <w:t>подставки)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7) при подаче автомобиля к прицепу находиться между автомобилем и прицепом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производить на лини</w:t>
      </w:r>
      <w:r>
        <w:rPr>
          <w:rFonts w:ascii="Georgia" w:hAnsi="Georgia"/>
          <w:sz w:val="19"/>
          <w:szCs w:val="19"/>
        </w:rPr>
        <w:t>и водителям городских автобусов ремонтные работы под автобусом при наличии в организации службы технической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223. При накачивании или подкачивании в дорожных условиях снятого с транспортного средства колеса необходимо в окно диска колеса установить </w:t>
      </w:r>
      <w:r>
        <w:rPr>
          <w:rFonts w:ascii="Georgia" w:hAnsi="Georgia"/>
          <w:sz w:val="19"/>
          <w:szCs w:val="19"/>
        </w:rPr>
        <w:t>предохранительную вилку соответствующей длины или положить колесо замочным кольцом вниз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Пробку радиатора на горячем двигателе транспортного средства необходимо открывать с использованием СИЗ рук или накрыв ее тряпкой (ветошью). Пробку следует открыва</w:t>
      </w:r>
      <w:r>
        <w:rPr>
          <w:rFonts w:ascii="Georgia" w:hAnsi="Georgia"/>
          <w:sz w:val="19"/>
          <w:szCs w:val="19"/>
        </w:rPr>
        <w:t>ть осторожно, не допуская интенсивного выхода пара в сторону открывающего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</w:t>
      </w:r>
      <w:r>
        <w:rPr>
          <w:rFonts w:ascii="Georgia" w:hAnsi="Georgia"/>
          <w:sz w:val="19"/>
          <w:szCs w:val="19"/>
        </w:rPr>
        <w:t>ные или стояночные огни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8329170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эксплуатации транспортных средств, работающих на газовом топлив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226. В процессе эксплуатации транспортные средства, работающие на газовом топливе, должны ежедневно при выпуске на линию и возвращен</w:t>
      </w:r>
      <w:r>
        <w:rPr>
          <w:rFonts w:ascii="Georgia" w:hAnsi="Georgia"/>
          <w:sz w:val="19"/>
          <w:szCs w:val="19"/>
        </w:rPr>
        <w:t>ии подвергаться осмотру с целью проверки герметичности и исправности газовой системы питания. Неисправности газовой системы питания (негерметичность) устраняются на постах по ремонту и регулировке газовой системы питания или в специализированной мастерской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ГСН должен производиться на специально оборудованных постах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При обнаружении утечки г</w:t>
      </w:r>
      <w:r>
        <w:rPr>
          <w:rFonts w:ascii="Georgia" w:hAnsi="Georgia"/>
          <w:sz w:val="19"/>
          <w:szCs w:val="19"/>
        </w:rPr>
        <w:t>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229. При остановке двигателя транспортного средств</w:t>
      </w:r>
      <w:r>
        <w:rPr>
          <w:rFonts w:ascii="Georgia" w:hAnsi="Georgia"/>
          <w:sz w:val="19"/>
          <w:szCs w:val="19"/>
        </w:rPr>
        <w:t>а, работающего на газовом топливе, на короткое (не более 10 минут) время магистральный вентиль может оставаться открытым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Магистральный и расходный вентили следует открывать медленно во избежание гидравлического удара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231.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выпускать К</w:t>
      </w:r>
      <w:r>
        <w:rPr>
          <w:rFonts w:ascii="Georgia" w:hAnsi="Georgia"/>
          <w:sz w:val="19"/>
          <w:szCs w:val="19"/>
        </w:rPr>
        <w:t>ПГ или сливать ГСН при работающем двигателе или включенном зажигании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ударять по газовой аппаратуре или арматуре, находящейся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останавливать транспортное средство, работающее на газовом топливе, ближе 5 м от места работы с открытым огне</w:t>
      </w:r>
      <w:r>
        <w:rPr>
          <w:rFonts w:ascii="Georgia" w:hAnsi="Georgia"/>
          <w:sz w:val="19"/>
          <w:szCs w:val="19"/>
        </w:rPr>
        <w:t>м, а также пользоваться открытым огнем ближе 5 м от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проверять герметичность соединений газопроводов, газовой системы питания и арматуры открытым огнем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эксплуатировать транспортное средство, работающее на газовом топливе, со с</w:t>
      </w:r>
      <w:r>
        <w:rPr>
          <w:rFonts w:ascii="Georgia" w:hAnsi="Georgia"/>
          <w:sz w:val="19"/>
          <w:szCs w:val="19"/>
        </w:rPr>
        <w:t>нятым воздушным фильтром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запускать двигатель при утечке газа из газовой системы питания, а также при давлении газа в баллонах менее 0,5 МПа (для КПГ)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находиться на посту выпуска и слива газа посторонним лицам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курить и пользоваться открытым огне</w:t>
      </w:r>
      <w:r>
        <w:rPr>
          <w:rFonts w:ascii="Georgia" w:hAnsi="Georgia"/>
          <w:sz w:val="19"/>
          <w:szCs w:val="19"/>
        </w:rPr>
        <w:t>м на посту слива или выпуска газа, а также выполнять работы, не имеющие отношения к сливу или выпуску газа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232. Перед заправкой транспортного средства газовым топливом необходимо остановить двигатель, выключить зажигание, установить переключатель массы в </w:t>
      </w:r>
      <w:r>
        <w:rPr>
          <w:rFonts w:ascii="Georgia" w:hAnsi="Georgia"/>
          <w:sz w:val="19"/>
          <w:szCs w:val="19"/>
        </w:rPr>
        <w:t xml:space="preserve">положение "отключено", закрыть </w:t>
      </w:r>
      <w:r>
        <w:rPr>
          <w:rFonts w:ascii="Georgia" w:hAnsi="Georgia"/>
          <w:sz w:val="19"/>
          <w:szCs w:val="19"/>
        </w:rPr>
        <w:lastRenderedPageBreak/>
        <w:t>механический магистральный вентиль (при его наличии); расходные вентили на баллонах при этом должны быть открыты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233. При заправке газовым топливом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стоять около газонаполнительного шланга и баллонов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подтягивать гайки соединений топливной системы и стучать металлическими предметами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работать без использования СИЗ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заправлять баллоны в случае обнаружения разгерметизации системы питания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заправлять баллоны, срок освидетельствования которы</w:t>
      </w:r>
      <w:r>
        <w:rPr>
          <w:rFonts w:ascii="Georgia" w:hAnsi="Georgia"/>
          <w:sz w:val="19"/>
          <w:szCs w:val="19"/>
        </w:rPr>
        <w:t>х истек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234. После наполнения баллонов газом необходимо сначала закрыть вентиль на заправочной колонке, а затем наполнительный вентиль на транспортном средстве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Отсоединять газонаполнительный шланг допускается только после закрытия вентилей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заправк</w:t>
      </w:r>
      <w:r>
        <w:rPr>
          <w:rFonts w:ascii="Georgia" w:hAnsi="Georgia"/>
          <w:sz w:val="19"/>
          <w:szCs w:val="19"/>
        </w:rPr>
        <w:t>е транспортного средства КПГ отсоединять газонаполнительный шланг необходимо только после выпуска газа в атмосферу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во время заправки газонаполнительный шланг разгерметизировался, необходимо немедленно закрыть выходной вентиль на газонаполнительной к</w:t>
      </w:r>
      <w:r>
        <w:rPr>
          <w:rFonts w:ascii="Georgia" w:hAnsi="Georgia"/>
          <w:sz w:val="19"/>
          <w:szCs w:val="19"/>
        </w:rPr>
        <w:t>олонке, а затем наполнительный вентиль на транспортном средстве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53349563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эксплуатации транспортных средств в зимнее время год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235. При проведении работ по техническому обслуживанию, ремонту и проверке технического состояния тран</w:t>
      </w:r>
      <w:r>
        <w:rPr>
          <w:rFonts w:ascii="Georgia" w:hAnsi="Georgia"/>
          <w:sz w:val="19"/>
          <w:szCs w:val="19"/>
        </w:rPr>
        <w:t>спортных средств вне помещений (на открытом воздухе) работники должны быть обеспечены утепленными матами или наколенниками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При заправке транспортных средств топливом заправочные пистолеты следует брать с применением СИЗ рук, соблюдая осторожность и н</w:t>
      </w:r>
      <w:r>
        <w:rPr>
          <w:rFonts w:ascii="Georgia" w:hAnsi="Georgia"/>
          <w:sz w:val="19"/>
          <w:szCs w:val="19"/>
        </w:rPr>
        <w:t>е допуская обливания и попадания топлива на кожу рук и тела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237.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выпускать в рейс транспортные средства, имеющие неисправные устройства для обогрева салона и кабины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прикасаться к металлическим предметам, деталям и инструменту без приме</w:t>
      </w:r>
      <w:r>
        <w:rPr>
          <w:rFonts w:ascii="Georgia" w:hAnsi="Georgia"/>
          <w:sz w:val="19"/>
          <w:szCs w:val="19"/>
        </w:rPr>
        <w:t>нения СИЗ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подогревать (разогревать) двигатель, другие агрегаты автомобиля, а также оборудование топливной системы открытым пламенем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54691264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движении транспортных средств по ледовым дорогам и переправам через водоем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238. </w:t>
      </w:r>
      <w:r>
        <w:rPr>
          <w:rFonts w:ascii="Georgia" w:hAnsi="Georgia"/>
          <w:sz w:val="19"/>
          <w:szCs w:val="19"/>
        </w:rPr>
        <w:t>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</w:t>
      </w:r>
      <w:r>
        <w:rPr>
          <w:rFonts w:ascii="Georgia" w:hAnsi="Georgia"/>
          <w:sz w:val="19"/>
          <w:szCs w:val="19"/>
        </w:rPr>
        <w:t>дении ближайших органов ГИБДД, медицинских и дорожно-эксплуатационных организаций, а также помещений для отдыха водителей по всему пути 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239. Движение транспортных средств по трассе ледовой переправы должно быть организовано в один ряд. При этом</w:t>
      </w:r>
      <w:r>
        <w:rPr>
          <w:rFonts w:ascii="Georgia" w:hAnsi="Georgia"/>
          <w:sz w:val="19"/>
          <w:szCs w:val="19"/>
        </w:rPr>
        <w:t xml:space="preserve"> дверцы транспортных средств должны быть открыты, а ремни безопасности - отстегнуты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</w:t>
      </w:r>
      <w:r>
        <w:rPr>
          <w:rFonts w:ascii="Georgia" w:hAnsi="Georgia"/>
          <w:sz w:val="19"/>
          <w:szCs w:val="19"/>
        </w:rPr>
        <w:t>еред въездом на переправу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241. Остановки транспортных средств на ледовой переправе не допускаются. Неисправные транспортные средства должны быть немедленно отбуксированы на берег тросом, длиной не менее 50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242. На ледовой переправе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запр</w:t>
      </w:r>
      <w:r>
        <w:rPr>
          <w:rFonts w:ascii="Georgia" w:hAnsi="Georgia"/>
          <w:sz w:val="19"/>
          <w:szCs w:val="19"/>
        </w:rPr>
        <w:t>авлять транспортные средства топливом и смазочными материалами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</w:t>
      </w:r>
      <w:r>
        <w:rPr>
          <w:rFonts w:ascii="Georgia" w:hAnsi="Georgia"/>
          <w:sz w:val="19"/>
          <w:szCs w:val="19"/>
        </w:rPr>
        <w:t>жному покрову)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перемещение транспортных средств в туман или пургу и самовольные изменения маршрута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остановки, рывки, развороты и обгоны других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243. Запрещается въезд транспортных средств на паром, нахождение на нем и </w:t>
      </w:r>
      <w:r>
        <w:rPr>
          <w:rFonts w:ascii="Georgia" w:hAnsi="Georgia"/>
          <w:sz w:val="19"/>
          <w:szCs w:val="19"/>
        </w:rPr>
        <w:t>выезд транспортных средств с людьми, кроме водителя, а также посадка людей на транспортное средство, находящееся на пароме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въезда на паром двигатели транспортных средств должны быть выключены. Включение двигателей разрешается только перед выездом т</w:t>
      </w:r>
      <w:r>
        <w:rPr>
          <w:rFonts w:ascii="Georgia" w:hAnsi="Georgia"/>
          <w:sz w:val="19"/>
          <w:szCs w:val="19"/>
        </w:rPr>
        <w:t>ранспортных средств с парома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</w:t>
      </w:r>
      <w:r>
        <w:rPr>
          <w:rFonts w:ascii="Georgia" w:hAnsi="Georgia"/>
          <w:sz w:val="19"/>
          <w:szCs w:val="19"/>
        </w:rPr>
        <w:t>лжны быть предусмотрены конструкции подъемных ограждений, обеспечивающих удержание транспортных средств от падения в воду при их случайной подвижке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оставлять на пароме транспортные средства с дизельными двигателями с включенной передачей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244</w:t>
      </w:r>
      <w:r>
        <w:rPr>
          <w:rFonts w:ascii="Georgia" w:hAnsi="Georgia"/>
          <w:sz w:val="19"/>
          <w:szCs w:val="19"/>
        </w:rPr>
        <w:t>. Переправа колонны транспортных средств вброд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Все участники переправы должны быть ознакомлены с мес</w:t>
      </w:r>
      <w:r>
        <w:rPr>
          <w:rFonts w:ascii="Georgia" w:hAnsi="Georgia"/>
          <w:sz w:val="19"/>
          <w:szCs w:val="19"/>
        </w:rPr>
        <w:t>том переправы и мерами безопасности при ее осуществлении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встречное движение при переправе вброд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переправа через водные преграды любой ширины: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паводки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ливневого дождя, снегопада, тумана, ледохода;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скорости ветр</w:t>
      </w:r>
      <w:r>
        <w:rPr>
          <w:rFonts w:ascii="Georgia" w:hAnsi="Georgia"/>
          <w:sz w:val="19"/>
          <w:szCs w:val="19"/>
        </w:rPr>
        <w:t>а более 12 м/с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94295477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контейнерным перевозка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246. Кузов транспортного средства перед подачей к месту погрузки контейнеров должен быть очищен от посторонних предметов, мусора, грязи, снега и льда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247. 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Управление специальным устройством (гр</w:t>
      </w:r>
      <w:r>
        <w:rPr>
          <w:rFonts w:ascii="Georgia" w:hAnsi="Georgia"/>
          <w:sz w:val="19"/>
          <w:szCs w:val="19"/>
        </w:rPr>
        <w:t>узоподъемным бортом), устанавливаемым на транспортное средство для механизированной погрузки (разгрузки) контейнеров, осуществляется водителем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249. Запрещается использовать грузоподъемный борт транспортного средства для подъема или опускания работников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Это требование распространяется на любые автотранспортные средства, имеющие грузоподъемные борта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</w:t>
      </w:r>
      <w:r>
        <w:rPr>
          <w:rFonts w:ascii="Georgia" w:hAnsi="Georgia"/>
          <w:sz w:val="19"/>
          <w:szCs w:val="19"/>
        </w:rPr>
        <w:t>вия грузоподъемного механизма (за исключением водителя автомобиля-самопогрузчика)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Проезд работников в кузове транспортного средства, в котором установлены контейнеры, и в самих контейнерах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При транспортировке контейнеров водитель об</w:t>
      </w:r>
      <w:r>
        <w:rPr>
          <w:rFonts w:ascii="Georgia" w:hAnsi="Georgia"/>
          <w:sz w:val="19"/>
          <w:szCs w:val="19"/>
        </w:rPr>
        <w:t>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избегать резкого торможения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снижать скорость на поворотах, закруглениях и неровностях дороги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учитывать высоту ворот, путепроводов, контактных сетей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46427552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хранению транспортных средст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253. Транспор</w:t>
      </w:r>
      <w:r>
        <w:rPr>
          <w:rFonts w:ascii="Georgia" w:hAnsi="Georgia"/>
          <w:sz w:val="19"/>
          <w:szCs w:val="19"/>
        </w:rPr>
        <w:t>тные средства разрешается хранить в соответствии с утвержденной работодателем схемой расстановки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254. Ширина проезда между транспортными средствами в помещениях для стоянки должна быть достаточной для свободного въезда транспортного с</w:t>
      </w:r>
      <w:r>
        <w:rPr>
          <w:rFonts w:ascii="Georgia" w:hAnsi="Georgia"/>
          <w:sz w:val="19"/>
          <w:szCs w:val="19"/>
        </w:rPr>
        <w:t>редства на закрепленное место (за один маневр), а расстояние от границы проезда до транспортного средства должно быть не менее 0,5 м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255. Транспортные средства, требующие ремонта, должны храниться отдельно от исправных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На всех т</w:t>
      </w:r>
      <w:r>
        <w:rPr>
          <w:rFonts w:ascii="Georgia" w:hAnsi="Georgia"/>
          <w:sz w:val="19"/>
          <w:szCs w:val="19"/>
        </w:rPr>
        <w:t>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257. Автомобили-цистерны для перевозки</w:t>
      </w:r>
      <w:r>
        <w:rPr>
          <w:rFonts w:ascii="Georgia" w:hAnsi="Georgia"/>
          <w:sz w:val="19"/>
          <w:szCs w:val="19"/>
        </w:rPr>
        <w:t xml:space="preserve">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</w:t>
      </w:r>
      <w:r>
        <w:rPr>
          <w:rFonts w:ascii="Georgia" w:hAnsi="Georgia"/>
          <w:sz w:val="19"/>
          <w:szCs w:val="19"/>
        </w:rPr>
        <w:t>сном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Ассенизационные транспортные средства, а также транспортные средства, перевозящие ядовитые и инфицирующие вещества, после работы необходимо мыть, очищать и хранить отдельно от других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При постановке транспорт</w:t>
      </w:r>
      <w:r>
        <w:rPr>
          <w:rFonts w:ascii="Georgia" w:hAnsi="Georgia"/>
          <w:sz w:val="19"/>
          <w:szCs w:val="19"/>
        </w:rPr>
        <w:t>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</w:t>
      </w:r>
      <w:r>
        <w:rPr>
          <w:rFonts w:ascii="Georgia" w:hAnsi="Georgia"/>
          <w:sz w:val="19"/>
          <w:szCs w:val="19"/>
        </w:rPr>
        <w:t>е "отключено", после чего закрыть механический магистральный вентиль (при его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>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провентилировано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261. В многоэтажных гаражах транспортные средства, работающие на КПГ, должны </w:t>
      </w:r>
      <w:r>
        <w:rPr>
          <w:rFonts w:ascii="Georgia" w:hAnsi="Georgia"/>
          <w:sz w:val="19"/>
          <w:szCs w:val="19"/>
        </w:rPr>
        <w:t>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262. При безгаражном хранении транспортных средств, работающих на КПГ или ГСН, подог</w:t>
      </w:r>
      <w:r>
        <w:rPr>
          <w:rFonts w:ascii="Georgia" w:hAnsi="Georgia"/>
          <w:sz w:val="19"/>
          <w:szCs w:val="19"/>
        </w:rPr>
        <w:t>рев газовых коммуникаций разрешается производить только с помощью горячей воды, пара или горячего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263. В помещениях, предназначенных для стоянки транспортных средств, а также на стоянках под навесом или на площадках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производить рем</w:t>
      </w:r>
      <w:r>
        <w:rPr>
          <w:rFonts w:ascii="Georgia" w:hAnsi="Georgia"/>
          <w:sz w:val="19"/>
          <w:szCs w:val="19"/>
        </w:rPr>
        <w:t>онт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оставлять открытыми горловины топливных баков транспортных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подзаряжать аккумуляторные батареи (в помещениях)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мыть или протирать бензином кузова транспортных средств, детали или агрегаты, а также руки и одежду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) заправлять автомобили жидким (газообразным) топливом, а также сливать топливо из баков и выпускать газ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осуществлять в помещении пуск двигателя для любых целей, кроме выезда транспортных средств из помещения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хранить какие-либо материалы и предметы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хранить топливо (бензин, дизельное топливо), за исключением топлива в баках автомобилей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курить, использовать открытый огонь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193666966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охраны труда, предъявляемые к размещению и хранению мате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риалов, оборудования, комплектующих изделий и отходов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264. Хранение материалов должно быть организовано с учетом их совместимости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Отдельные помещения должны предусматриваться для хранения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смазочных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лакокрасочных матери</w:t>
      </w:r>
      <w:r>
        <w:rPr>
          <w:rFonts w:ascii="Georgia" w:hAnsi="Georgia"/>
          <w:sz w:val="19"/>
          <w:szCs w:val="19"/>
        </w:rPr>
        <w:t>алов и растворителей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химикатов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шин и резинотехнических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266. Отработанное масло должно сливаться в металлические бочки или подземные цистерны и храниться в отдельных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267. Запрещается использовать открытый огонь в помещениях, в к</w:t>
      </w:r>
      <w:r>
        <w:rPr>
          <w:rFonts w:ascii="Georgia" w:hAnsi="Georgia"/>
          <w:sz w:val="19"/>
          <w:szCs w:val="19"/>
        </w:rPr>
        <w:t>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Односменные запасы клея, флюсы и материалы для изготовлен</w:t>
      </w:r>
      <w:r>
        <w:rPr>
          <w:rFonts w:ascii="Georgia" w:hAnsi="Georgia"/>
          <w:sz w:val="19"/>
          <w:szCs w:val="19"/>
        </w:rPr>
        <w:t>ия флюсов могут храниться в производственных помещениях в вытяжных шкафах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269. Карбид кальция должен храниться на складе в специальной таре в количестве, не превышающем 3000 кг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Синтетический обойный материал, обладающий резким запахом, должен хранит</w:t>
      </w:r>
      <w:r>
        <w:rPr>
          <w:rFonts w:ascii="Georgia" w:hAnsi="Georgia"/>
          <w:sz w:val="19"/>
          <w:szCs w:val="19"/>
        </w:rPr>
        <w:t>ься в помещениях, оборудованных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271. Детали, узлы, агрегаты, запасные части должны размещаться в помещениях на стеллажах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272. Пустая тара из-под нефтепродуктов, красок и растворителей должна храниться в отдельных помещениях и</w:t>
      </w:r>
      <w:r>
        <w:rPr>
          <w:rFonts w:ascii="Georgia" w:hAnsi="Georgia"/>
          <w:sz w:val="19"/>
          <w:szCs w:val="19"/>
        </w:rPr>
        <w:t>ли на открытых площадках и иметь бирки (ярлыки) с названием содержавшегося в ней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36872510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хранении и использовании антифриз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273. Антифриз и подобные охлаждающие жидкости необходимо хранить и перевозить в исправных емкостях с герметичными крышками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274. Перед тем как налить антифриз, необходимо очистить тару от остатков нефтепродуктов, твердых осадков, налетов, ржавчины, промыть</w:t>
      </w:r>
      <w:r>
        <w:rPr>
          <w:rFonts w:ascii="Georgia" w:hAnsi="Georgia"/>
          <w:sz w:val="19"/>
          <w:szCs w:val="19"/>
        </w:rPr>
        <w:t xml:space="preserve"> щелочным раствором и пропарить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275.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</w:t>
      </w:r>
      <w:r>
        <w:rPr>
          <w:rFonts w:ascii="Georgia" w:hAnsi="Georgia"/>
          <w:sz w:val="19"/>
          <w:szCs w:val="19"/>
        </w:rPr>
        <w:t>ающий знак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276. Слитый из системы охлаждения двигателя антифриз должен быть сдан по акту на склад для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Перед заправкой системы охлаждения двигателя антифризом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убедиться в отсутствии в системе охлаждения (в соединительных шланг</w:t>
      </w:r>
      <w:r>
        <w:rPr>
          <w:rFonts w:ascii="Georgia" w:hAnsi="Georgia"/>
          <w:sz w:val="19"/>
          <w:szCs w:val="19"/>
        </w:rPr>
        <w:t>ах, радиаторе, сальниках водяного насоса) течи и при обнаружении течи устранить ее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промыть систему охлаждения чистой горячей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Заправку систему охлаждения двигателя антифризом следует производить при помощи специально предназначенной для этой</w:t>
      </w:r>
      <w:r>
        <w:rPr>
          <w:rFonts w:ascii="Georgia" w:hAnsi="Georgia"/>
          <w:sz w:val="19"/>
          <w:szCs w:val="19"/>
        </w:rPr>
        <w:t xml:space="preserve"> цели посуды (ведро с носиком, бачок, воронка). Заправочная посуда должна быть очищена и промыта и иметь надпись "Только для антифриза"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заправке антифризом необходимо принять меры, исключающие попадание в него нефтепродуктов (бензина, дизельного топл</w:t>
      </w:r>
      <w:r>
        <w:rPr>
          <w:rFonts w:ascii="Georgia" w:hAnsi="Georgia"/>
          <w:sz w:val="19"/>
          <w:szCs w:val="19"/>
        </w:rPr>
        <w:t>ива, масла), так как они во время работы приводят к вспениванию антифриза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наливать антифриз в тару, не соответствующую требованиям Правил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наливать (переливать) антифриз через шланг без использования специально предназначенного для этого эжекторного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перевозить антифриз вместе с людьми, животными, пищевыми продуктами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использовать тару из-под антифриза для перевозки и хран</w:t>
      </w:r>
      <w:r>
        <w:rPr>
          <w:rFonts w:ascii="Georgia" w:hAnsi="Georgia"/>
          <w:sz w:val="19"/>
          <w:szCs w:val="19"/>
        </w:rPr>
        <w:t>ения пищевых продуктов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divId w:val="8500654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погрузочно-разгрузочным площадка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280. Спуски и подъемы в зимнее время должны очищаться от льда (снега) и посыпаться противоскользящим материалом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местах пересечений подъездных путей</w:t>
      </w:r>
      <w:r>
        <w:rPr>
          <w:rFonts w:ascii="Georgia" w:hAnsi="Georgia"/>
          <w:sz w:val="19"/>
          <w:szCs w:val="19"/>
        </w:rPr>
        <w:t xml:space="preserve"> с канавами, траншеями и железнодорожными линиями должны быть устроены настилы или мосты для переездов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При размещении транспортных средств на погрузочно-разгрузочных площадках расстояние между транспортными средствами, стоящими друг за другом (в глуб</w:t>
      </w:r>
      <w:r>
        <w:rPr>
          <w:rFonts w:ascii="Georgia" w:hAnsi="Georgia"/>
          <w:sz w:val="19"/>
          <w:szCs w:val="19"/>
        </w:rPr>
        <w:t>ину), должно быть не менее 1 м, а между транспортными средствами, стоящими рядом (по фронту), - не менее 1,5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</w:t>
      </w:r>
      <w:r>
        <w:rPr>
          <w:rFonts w:ascii="Georgia" w:hAnsi="Georgia"/>
          <w:sz w:val="19"/>
          <w:szCs w:val="19"/>
        </w:rPr>
        <w:t xml:space="preserve"> расстояние не менее 0,8 м. Расстояние между транспортным средством и штабелем груза должно быть не менее 1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погрузке (выгрузке) грузов с эстакады, платформы, рампы высотой, равной уровню пола кузова, транспортное средство может подъезжать к ним впл</w:t>
      </w:r>
      <w:r>
        <w:rPr>
          <w:rFonts w:ascii="Georgia" w:hAnsi="Georgia"/>
          <w:sz w:val="19"/>
          <w:szCs w:val="19"/>
        </w:rPr>
        <w:t>отную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 неодинаковой высоты пола кузова транспортного средства и платформы, эстакады, рампы необходимо использовать трапы, слеги, покаты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Эстакады, платформы, рампы для производства погрузочно-разгрузочных работ с заездом на них транспортных</w:t>
      </w:r>
      <w:r>
        <w:rPr>
          <w:rFonts w:ascii="Georgia" w:hAnsi="Georgia"/>
          <w:sz w:val="19"/>
          <w:szCs w:val="19"/>
        </w:rPr>
        <w:t xml:space="preserve"> средств должны быть оборудованы колесоотбойными устройствами и снабжены указателями допустимой грузоподъемности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283. Движение транспортных средств на погрузочно-разгрузочных площадках и подъездных путях должно регулироваться дорожными знаками и указателя</w:t>
      </w:r>
      <w:r>
        <w:rPr>
          <w:rFonts w:ascii="Georgia" w:hAnsi="Georgia"/>
          <w:sz w:val="19"/>
          <w:szCs w:val="19"/>
        </w:rPr>
        <w:t>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</w:t>
      </w:r>
      <w:r>
        <w:rPr>
          <w:rFonts w:ascii="Georgia" w:hAnsi="Georgia"/>
          <w:sz w:val="19"/>
          <w:szCs w:val="19"/>
        </w:rPr>
        <w:t>ки происходил свободно, без маневрирования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284.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</w:t>
      </w:r>
      <w:r>
        <w:rPr>
          <w:rFonts w:ascii="Georgia" w:hAnsi="Georgia"/>
          <w:sz w:val="19"/>
          <w:szCs w:val="19"/>
        </w:rPr>
        <w:t xml:space="preserve"> (трапы, люки, транспортеры, подъемники) для спуска и подъема грузов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pStyle w:val="align-right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</w:t>
      </w:r>
      <w:r>
        <w:rPr>
          <w:rFonts w:ascii="Georgia" w:hAnsi="Georgia"/>
          <w:sz w:val="19"/>
          <w:szCs w:val="19"/>
        </w:rPr>
        <w:t>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автомобильном транспорте,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9 декабря 2020 года № 871н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pStyle w:val="align-right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3D40">
      <w:pPr>
        <w:divId w:val="70872883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НА ПРОИЗВОДСТВО РАБОТ С ПОВЫШЕН</w:t>
      </w:r>
      <w:r>
        <w:rPr>
          <w:rStyle w:val="docsupplement-name"/>
          <w:rFonts w:ascii="Georgia" w:eastAsia="Times New Roman" w:hAnsi="Georgia"/>
          <w:sz w:val="19"/>
          <w:szCs w:val="19"/>
        </w:rPr>
        <w:t>НОЙ ОПАСНОСТЬ</w:t>
      </w:r>
      <w:r>
        <w:rPr>
          <w:rStyle w:val="docsupplement-name"/>
          <w:rFonts w:ascii="Georgia" w:eastAsia="Times New Roman" w:hAnsi="Georgia"/>
          <w:sz w:val="19"/>
          <w:szCs w:val="19"/>
        </w:rPr>
        <w:t>Ю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56"/>
        <w:gridCol w:w="246"/>
        <w:gridCol w:w="246"/>
        <w:gridCol w:w="533"/>
        <w:gridCol w:w="484"/>
        <w:gridCol w:w="465"/>
        <w:gridCol w:w="474"/>
        <w:gridCol w:w="428"/>
        <w:gridCol w:w="474"/>
        <w:gridCol w:w="246"/>
        <w:gridCol w:w="673"/>
        <w:gridCol w:w="546"/>
        <w:gridCol w:w="428"/>
        <w:gridCol w:w="506"/>
        <w:gridCol w:w="740"/>
        <w:gridCol w:w="795"/>
        <w:gridCol w:w="455"/>
      </w:tblGrid>
      <w:tr w:rsidR="00000000">
        <w:trPr>
          <w:divId w:val="611591492"/>
        </w:trPr>
        <w:tc>
          <w:tcPr>
            <w:tcW w:w="2402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1. Наряд</w:t>
            </w:r>
          </w:p>
        </w:tc>
      </w:tr>
      <w:tr w:rsidR="00000000">
        <w:trPr>
          <w:divId w:val="61159149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61159149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с бригадой в составе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человек поручается произвести следующие работы: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07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.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1.2. При подготовке и производстве работ обеспечить следующие меры безопасности: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07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.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1.3. Начать работы: в __________ час. ___________ мин."____" ________________ 20____ г.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lastRenderedPageBreak/>
              <w:t>1.4. Окончить работы: в __________ час. ___________ мин."____" ________________ 20____ г.</w:t>
            </w:r>
          </w:p>
        </w:tc>
      </w:tr>
      <w:tr w:rsidR="00000000">
        <w:trPr>
          <w:divId w:val="61159149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1.5. Наряд выдал 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(наименование должности, фамилия и инициалы, подпись)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1.6. С условиями работы ознакомлен, наряд-допуск получил:</w:t>
            </w:r>
          </w:p>
        </w:tc>
      </w:tr>
      <w:tr w:rsidR="00000000">
        <w:trPr>
          <w:divId w:val="611591492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.</w:t>
            </w:r>
          </w:p>
        </w:tc>
      </w:tr>
      <w:tr w:rsidR="00000000">
        <w:trPr>
          <w:divId w:val="611591492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(подпись)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(фамилия и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2. Допуск</w:t>
            </w:r>
          </w:p>
        </w:tc>
      </w:tr>
      <w:tr w:rsidR="00000000">
        <w:trPr>
          <w:divId w:val="611591492"/>
        </w:trPr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611591492"/>
        </w:trPr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проведен бригаде в составе _____ человек, в том числе: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3"/>
        <w:gridCol w:w="2679"/>
        <w:gridCol w:w="1965"/>
        <w:gridCol w:w="2119"/>
        <w:gridCol w:w="2049"/>
      </w:tblGrid>
      <w:tr w:rsidR="00000000">
        <w:trPr>
          <w:divId w:val="1850607052"/>
        </w:trPr>
        <w:tc>
          <w:tcPr>
            <w:tcW w:w="92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8506070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N</w:t>
            </w:r>
            <w:r>
              <w:br/>
            </w:r>
            <w:r>
              <w:t xml:space="preserve">пп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Профессия (должность)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лица, получившего инструктаж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лица, проводившего инструктаж </w:t>
            </w:r>
          </w:p>
        </w:tc>
      </w:tr>
      <w:tr w:rsidR="00000000">
        <w:trPr>
          <w:divId w:val="18506070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8506070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8506070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</w:tbl>
    <w:p w:rsidR="00000000" w:rsidRDefault="00BE3D40">
      <w:pPr>
        <w:divId w:val="210379655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8"/>
        <w:gridCol w:w="1938"/>
        <w:gridCol w:w="506"/>
        <w:gridCol w:w="606"/>
        <w:gridCol w:w="506"/>
        <w:gridCol w:w="1633"/>
        <w:gridCol w:w="678"/>
        <w:gridCol w:w="478"/>
        <w:gridCol w:w="782"/>
      </w:tblGrid>
      <w:tr w:rsidR="00000000">
        <w:trPr>
          <w:divId w:val="2103796557"/>
        </w:trPr>
        <w:tc>
          <w:tcPr>
            <w:tcW w:w="2772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2103796557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000000">
        <w:trPr>
          <w:divId w:val="210379655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righ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</w:tr>
      <w:tr w:rsidR="00000000">
        <w:trPr>
          <w:divId w:val="210379655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2103796557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2103796557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2.3. Подготовку рабочего места проверил. Разрешаю приступить к производству работ.</w:t>
            </w:r>
          </w:p>
        </w:tc>
      </w:tr>
      <w:tr w:rsidR="00000000">
        <w:trPr>
          <w:divId w:val="210379655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righ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</w:tr>
      <w:tr w:rsidR="00000000">
        <w:trPr>
          <w:divId w:val="210379655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2103796557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3. Производство работ</w:t>
            </w:r>
          </w:p>
        </w:tc>
      </w:tr>
      <w:tr w:rsidR="00000000">
        <w:trPr>
          <w:divId w:val="2103796557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3.1. Оформление ежедневного допуска на производство работ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4"/>
        <w:gridCol w:w="1792"/>
        <w:gridCol w:w="1784"/>
        <w:gridCol w:w="1409"/>
        <w:gridCol w:w="1792"/>
        <w:gridCol w:w="1784"/>
      </w:tblGrid>
      <w:tr w:rsidR="00000000">
        <w:trPr>
          <w:divId w:val="1850607052"/>
        </w:trPr>
        <w:tc>
          <w:tcPr>
            <w:tcW w:w="184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850607052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Оформление начала производства работ 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185060705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Начало работ (дата, время)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Окончание работ (дата, время)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 xml:space="preserve">Подпись допускающего </w:t>
            </w:r>
          </w:p>
        </w:tc>
      </w:tr>
      <w:tr w:rsidR="00000000">
        <w:trPr>
          <w:divId w:val="185060705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85060705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</w:tbl>
    <w:p w:rsidR="00000000" w:rsidRDefault="00BE3D40">
      <w:pPr>
        <w:divId w:val="1242258491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89"/>
        <w:gridCol w:w="1934"/>
        <w:gridCol w:w="505"/>
        <w:gridCol w:w="604"/>
        <w:gridCol w:w="505"/>
        <w:gridCol w:w="1625"/>
        <w:gridCol w:w="677"/>
        <w:gridCol w:w="476"/>
        <w:gridCol w:w="780"/>
      </w:tblGrid>
      <w:tr w:rsidR="00000000">
        <w:trPr>
          <w:divId w:val="1242258491"/>
        </w:trPr>
        <w:tc>
          <w:tcPr>
            <w:tcW w:w="2772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242258491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000000">
        <w:trPr>
          <w:divId w:val="1242258491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Наряд-допуск закрыт в ____ час. ____ мин.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</w:tr>
      <w:tr w:rsidR="00000000">
        <w:trPr>
          <w:divId w:val="1242258491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24225849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</w:tr>
      <w:tr w:rsidR="00000000">
        <w:trPr>
          <w:divId w:val="124225849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  <w:tr w:rsidR="00000000">
        <w:trPr>
          <w:divId w:val="124225849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formattext"/>
            </w:pPr>
            <w:r>
              <w:t>г.</w:t>
            </w:r>
          </w:p>
        </w:tc>
      </w:tr>
      <w:tr w:rsidR="00000000">
        <w:trPr>
          <w:divId w:val="124225849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pStyle w:val="align-center"/>
            </w:pPr>
            <w:r>
              <w:t>(подпись)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E3D40">
            <w:pPr>
              <w:rPr>
                <w:rFonts w:eastAsia="Times New Roman"/>
              </w:rPr>
            </w:pPr>
          </w:p>
        </w:tc>
      </w:tr>
    </w:tbl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</w:t>
      </w:r>
      <w:r>
        <w:rPr>
          <w:rFonts w:ascii="Georgia" w:hAnsi="Georgia"/>
          <w:sz w:val="19"/>
          <w:szCs w:val="19"/>
        </w:rPr>
        <w:t>вшего наряд-допуск</w:t>
      </w:r>
      <w:r>
        <w:rPr>
          <w:rFonts w:ascii="Georgia" w:hAnsi="Georgia"/>
          <w:sz w:val="19"/>
          <w:szCs w:val="19"/>
        </w:rPr>
        <w:t>.</w:t>
      </w:r>
    </w:p>
    <w:p w:rsidR="00000000" w:rsidRDefault="00BE3D40">
      <w:pPr>
        <w:spacing w:after="223"/>
        <w:jc w:val="both"/>
        <w:divId w:val="18506070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BE3D40" w:rsidRDefault="00BE3D40">
      <w:pPr>
        <w:divId w:val="127968485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B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B0BF2"/>
    <w:rsid w:val="002B0BF2"/>
    <w:rsid w:val="008B2DCF"/>
    <w:rsid w:val="00B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85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5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99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3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6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5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5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0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9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0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3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3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3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5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2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9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9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6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3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3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9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2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5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0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6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6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7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5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6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1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0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575999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574142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13280</Words>
  <Characters>75702</Characters>
  <Application>Microsoft Office Word</Application>
  <DocSecurity>0</DocSecurity>
  <Lines>630</Lines>
  <Paragraphs>177</Paragraphs>
  <ScaleCrop>false</ScaleCrop>
  <Company/>
  <LinksUpToDate>false</LinksUpToDate>
  <CharactersWithSpaces>88805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2023-11-09T06:03:00Z</dcterms:created>
  <dcterms:modified xsi:type="dcterms:W3CDTF">2023-11-09T06:03:00Z</dcterms:modified>
</cp:coreProperties>
</file>