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0691">
      <w:pPr>
        <w:pStyle w:val="printredaction-line"/>
        <w:divId w:val="37165687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янв 2021</w:t>
      </w:r>
    </w:p>
    <w:p w:rsidR="00000000" w:rsidRDefault="00370691">
      <w:pPr>
        <w:divId w:val="161135306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Правила по охране труда, Приказ Минтруда России от 27.11.2020 № 835н</w:t>
      </w:r>
    </w:p>
    <w:p w:rsidR="00000000" w:rsidRDefault="00370691">
      <w:pPr>
        <w:pStyle w:val="2"/>
        <w:divId w:val="37165687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по охране труда при работе с инструментом и приспособлениями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См. Сравнительный анализ правил по охране труда при работе с инструментом и приспособлениями.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E22NC/" w:history="1">
        <w:r>
          <w:rPr>
            <w:rStyle w:val="a4"/>
            <w:rFonts w:ascii="Georgia" w:hAnsi="Georgia"/>
            <w:sz w:val="19"/>
            <w:szCs w:val="19"/>
          </w:rPr>
          <w:t>статьей 209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</w:t>
      </w:r>
      <w:r>
        <w:rPr>
          <w:rFonts w:ascii="Georgia" w:hAnsi="Georgia"/>
          <w:sz w:val="19"/>
          <w:szCs w:val="19"/>
        </w:rPr>
        <w:t>дательства Российской Федерации, 2002, № 1, ст.3; 2013, № 52, ст.6986)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ст.3528),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Утвердить Правила по</w:t>
      </w:r>
      <w:r>
        <w:rPr>
          <w:rFonts w:ascii="Georgia" w:hAnsi="Georgia"/>
          <w:sz w:val="19"/>
          <w:szCs w:val="19"/>
        </w:rPr>
        <w:t xml:space="preserve"> охране труда при работе с инструментом и приспособлениями согласно </w:t>
      </w:r>
      <w:hyperlink r:id="rId7" w:anchor="/document/99/573068704/XA00LUO2M6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утратившими силу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hyperlink r:id="rId8" w:anchor="/document/99/420296452/XA00M6G2N3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труда и социальной защиты Российской Федерации от 17 августа 2015 г. № 552н "Об утверждении Правил по охране труда при работе с инструментом и приспособлениями"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</w:t>
      </w:r>
      <w:r>
        <w:rPr>
          <w:rFonts w:ascii="Georgia" w:hAnsi="Georgia"/>
          <w:sz w:val="19"/>
          <w:szCs w:val="19"/>
        </w:rPr>
        <w:t>и 2 октября 2015 г., регистрационный № 39125)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hyperlink r:id="rId9" w:anchor="/document/99/552045877/XA00M6G2N3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труда и социальной защиты Российской Федерации от 20 декабря 2018 г. № 826н "О внесении изменений в некоторые при</w:t>
        </w:r>
        <w:r>
          <w:rPr>
            <w:rStyle w:val="a4"/>
            <w:rFonts w:ascii="Georgia" w:hAnsi="Georgia"/>
            <w:sz w:val="19"/>
            <w:szCs w:val="19"/>
          </w:rPr>
          <w:t>казы Министерства труда и социальной защиты Российской Федерации в связи с принятием Федерального закона от 3 августа 2018 г. № 288-ФЗ "О ратификации Конвенции о безопасности и гигиене труда в строительстве (Конвенции № 167)"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</w:t>
      </w:r>
      <w:r>
        <w:rPr>
          <w:rFonts w:ascii="Georgia" w:hAnsi="Georgia"/>
          <w:sz w:val="19"/>
          <w:szCs w:val="19"/>
        </w:rPr>
        <w:t xml:space="preserve"> юстиции Российской Федерации 18 января 2019 г., регистрационный № 53418)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Настоящий приказ вступает в силу с 1 января 2021 года и действует до 31 декабря 2025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divId w:val="47036599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70691">
      <w:pPr>
        <w:spacing w:after="223"/>
        <w:jc w:val="both"/>
        <w:divId w:val="201564332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11 де</w:t>
      </w:r>
      <w:r>
        <w:rPr>
          <w:rFonts w:ascii="Helvetica" w:hAnsi="Helvetica" w:cs="Helvetica"/>
          <w:sz w:val="16"/>
          <w:szCs w:val="16"/>
        </w:rPr>
        <w:t>кабря 2020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61411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370691">
      <w:pPr>
        <w:pStyle w:val="align-right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27 ноября 2020 года № 835н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70691">
      <w:pPr>
        <w:divId w:val="861821155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Правила по охране труда при работе с инструментом и приспособлениям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p w:rsidR="00000000" w:rsidRDefault="00370691">
      <w:pPr>
        <w:divId w:val="21551495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</w:t>
      </w:r>
      <w:r>
        <w:rPr>
          <w:rFonts w:ascii="Georgia" w:hAnsi="Georgia"/>
          <w:sz w:val="19"/>
          <w:szCs w:val="19"/>
        </w:rPr>
        <w:t xml:space="preserve"> Правила по охране труда при работе с инструментом и приспособлениями (далее - Правила) устанавливают государственные нормативные требования охраны труда при работе с устройствами, механизмами и иными средствами труда, используемыми для воздействия на пред</w:t>
      </w:r>
      <w:r>
        <w:rPr>
          <w:rFonts w:ascii="Georgia" w:hAnsi="Georgia"/>
          <w:sz w:val="19"/>
          <w:szCs w:val="19"/>
        </w:rPr>
        <w:t>мет труда и его изменения, как перемещаемыми работником в ходе выполнения работ, так и установленными стационарно (далее - инструмент и приспособления)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Требования Правил обязательны для исполнения работодателями, являющимися индивидуальными предпринима</w:t>
      </w:r>
      <w:r>
        <w:rPr>
          <w:rFonts w:ascii="Georgia" w:hAnsi="Georgia"/>
          <w:sz w:val="19"/>
          <w:szCs w:val="19"/>
        </w:rPr>
        <w:t>телями, а также работодателями - юридическими лицами независимо от их организационно-правовой формы, осуществляющими работы с применением следующих видов инструмента и приспособлений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ручного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механизированного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электрифицированного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абразивног</w:t>
      </w:r>
      <w:r>
        <w:rPr>
          <w:rFonts w:ascii="Georgia" w:hAnsi="Georgia"/>
          <w:sz w:val="19"/>
          <w:szCs w:val="19"/>
        </w:rPr>
        <w:t>о и эльборового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пневматического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инструмента с приводом от двигателя внутреннего сгорания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гидравлического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ручного пиротехнического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Ручной инструмент как немеханизированный, так и механизированный должен соответствовать требованиям</w:t>
      </w:r>
      <w:r>
        <w:rPr>
          <w:rFonts w:ascii="Georgia" w:hAnsi="Georgia"/>
          <w:sz w:val="19"/>
          <w:szCs w:val="19"/>
        </w:rPr>
        <w:t xml:space="preserve"> </w:t>
      </w:r>
      <w:hyperlink r:id="rId10" w:anchor="/document/99/902307904/XA00M6G2N3/" w:history="1">
        <w:r>
          <w:rPr>
            <w:rStyle w:val="a4"/>
            <w:rFonts w:ascii="Georgia" w:hAnsi="Georgia"/>
            <w:sz w:val="19"/>
            <w:szCs w:val="19"/>
          </w:rPr>
          <w:t>технического регламента Таможенного союза "О безопасности машин и оборудования" (ТР ТС 010/2011)</w:t>
        </w:r>
        <w:r>
          <w:rPr>
            <w:rFonts w:ascii="Georgia" w:hAnsi="Georgia"/>
            <w:noProof/>
            <w:color w:val="0000FF"/>
            <w:sz w:val="19"/>
            <w:szCs w:val="19"/>
          </w:rPr>
          <w:drawing>
            <wp:inline distT="0" distB="0" distL="0" distR="0">
              <wp:extent cx="83820" cy="220980"/>
              <wp:effectExtent l="19050" t="0" r="0" b="0"/>
              <wp:docPr id="1" name="Рисунок 1" descr="https://1otruda.ru/system/content/image/200/1/574142/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1otruda.ru/system/content/image/200/1/574142/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" cy="220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13" w:anchor="/document/99/902299536/XA00M1S2LR/" w:history="1">
        <w:r>
          <w:rPr>
            <w:rStyle w:val="a4"/>
            <w:rFonts w:ascii="Georgia" w:hAnsi="Georgia"/>
            <w:sz w:val="19"/>
            <w:szCs w:val="19"/>
          </w:rPr>
          <w:t>технического регламента Таможенного союза "О безопасности низковольтного оборудования" (ТР ТС 004/2011)</w:t>
        </w:r>
        <w:r>
          <w:rPr>
            <w:rFonts w:ascii="Georgia" w:hAnsi="Georgia"/>
            <w:noProof/>
            <w:color w:val="0000FF"/>
            <w:sz w:val="19"/>
            <w:szCs w:val="19"/>
          </w:rPr>
          <w:drawing>
            <wp:inline distT="0" distB="0" distL="0" distR="0">
              <wp:extent cx="106680" cy="220980"/>
              <wp:effectExtent l="19050" t="0" r="7620" b="0"/>
              <wp:docPr id="2" name="Рисунок 2" descr="https://1otruda.ru/system/content/image/200/1/575999/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1otruda.ru/system/content/image/200/1/575999/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1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" cy="220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40"/>
        <w:divId w:val="100848230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3" name="Рисунок 3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anchor="/document/99/902307904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Технический регламент Таможенного союза "О безопасности машин и оборудования"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</w:t>
      </w:r>
      <w:hyperlink r:id="rId17" w:anchor="/document/99/902307904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ТР ТС 010/2011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), принятый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8" w:anchor="/document/99/90230790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решением К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омиссии Таможенного союза от 18 октября 2011 г. № 823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(опубликовано в информационно-телекоммуникационной сети "Интернет" на официальном сайте Комиссии Таможенного союза http://www.tsouz.ru/, 21 октября 2011 г.) с изменениями, внесенными решениями Коллегии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Евразийской экономической комиссии от 4 декабря 2012 г. № 248, от 19 мая 2015 г. № 55,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9" w:anchor="/document/99/45600651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решением Совета Евразийской экономической комиссии от 16 мая 2016 г. № 37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370691">
      <w:pPr>
        <w:divId w:val="11391131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" name="Рисунок 4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" w:anchor="/document/99/902299536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Технический регламент Таможенного союза "О безопасности низковольтного оборудования"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</w:t>
      </w:r>
      <w:hyperlink r:id="rId21" w:anchor="/document/99/902299536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ТР ТС 004/2011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), п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ринятый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2" w:anchor="/document/99/902298070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решением Комиссии Таможенного союза от 16 августа 2011 г. № 768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(опубликовано в информационно-телекоммуникационной сети "Интернет" на официальном сайте Комиссии таможенного союза http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://www.tsouz.ru/ 2 сентября 2011 г.)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3" w:anchor="/document/99/902318501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решением Комиссии Таможенного союза от 9 декабря 2011 г. № 884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решением Коллегии Евразийской экономической комиссии от 4 декабр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я 2012 г. № 247, от 25 декабря 2012 г. № 292 и от 25 октября 2016 г. № 120).</w:t>
      </w:r>
    </w:p>
    <w:p w:rsidR="00000000" w:rsidRDefault="00370691">
      <w:pPr>
        <w:divId w:val="19285217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Работодатель предоставляет работникам необходимые инструкции по безопасному использованию ручного инструмента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Правила не распространяются на работы, выполняемые с применение</w:t>
      </w:r>
      <w:r>
        <w:rPr>
          <w:rFonts w:ascii="Georgia" w:hAnsi="Georgia"/>
          <w:sz w:val="19"/>
          <w:szCs w:val="19"/>
        </w:rPr>
        <w:t>м обрабатывающих станков, технических устройств в составе технологического, транспортного оборудования, испытательных стендов, оргтехники, контрольно-кассовых машин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На основе Правил и требований технической документации организации-изготовителя на конк</w:t>
      </w:r>
      <w:r>
        <w:rPr>
          <w:rFonts w:ascii="Georgia" w:hAnsi="Georgia"/>
          <w:sz w:val="19"/>
          <w:szCs w:val="19"/>
        </w:rPr>
        <w:t>ретные виды инструмента и приспособлений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</w:t>
      </w:r>
      <w:r>
        <w:rPr>
          <w:rFonts w:ascii="Georgia" w:hAnsi="Georgia"/>
          <w:sz w:val="19"/>
          <w:szCs w:val="19"/>
        </w:rPr>
        <w:t>ана либо иного уполномоченного работниками представительного органа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Работодатель должен обеспечить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содержание и эксплуатацию инструмента и приспособлений в соответствии с требованиями Правил и технической документации организации-изго</w:t>
      </w:r>
      <w:r>
        <w:rPr>
          <w:rFonts w:ascii="Georgia" w:hAnsi="Georgia"/>
          <w:sz w:val="19"/>
          <w:szCs w:val="19"/>
        </w:rPr>
        <w:t>товителя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контроль за соблюдением работниками требований Правил и инструкций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 При выполнении работ с применением инструмента и приспособлений на работников возможно воздействие вредных и (или) опасных производственных факторов, в том </w:t>
      </w:r>
      <w:r>
        <w:rPr>
          <w:rFonts w:ascii="Georgia" w:hAnsi="Georgia"/>
          <w:sz w:val="19"/>
          <w:szCs w:val="19"/>
        </w:rPr>
        <w:t>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повышенной или пониженной температуры воздуха рабочих зон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повышенной загазованности и (или) запыленности воздуха рабочих зон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недостаточной освещенности рабочих зон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4) повышенного уровня шума и вибрации на рабочих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5) физических и </w:t>
      </w:r>
      <w:r>
        <w:rPr>
          <w:rFonts w:ascii="Georgia" w:hAnsi="Georgia"/>
          <w:sz w:val="19"/>
          <w:szCs w:val="19"/>
        </w:rPr>
        <w:t>нервно-психических перегрузок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движущихся транспортных средств, грузоподъемных машин, перемещаемых материалов, подвижных частей различного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падающих предметов (элементов оборудования)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расположения рабочих мест на высоте (глубине) отн</w:t>
      </w:r>
      <w:r>
        <w:rPr>
          <w:rFonts w:ascii="Georgia" w:hAnsi="Georgia"/>
          <w:sz w:val="19"/>
          <w:szCs w:val="19"/>
        </w:rPr>
        <w:t>осительно поверхности пола (земли)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выполнения работ в труднодоступных и замкнутых пространствах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замыкания электрических цепей через тело человека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Работодатель в зависимости от специфики своей деятельности и исходя из оценки уровня профессионал</w:t>
      </w:r>
      <w:r>
        <w:rPr>
          <w:rFonts w:ascii="Georgia" w:hAnsi="Georgia"/>
          <w:sz w:val="19"/>
          <w:szCs w:val="19"/>
        </w:rPr>
        <w:t>ьного риска вправе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</w:t>
      </w:r>
      <w:r>
        <w:rPr>
          <w:rFonts w:ascii="Georgia" w:hAnsi="Georgia"/>
          <w:sz w:val="19"/>
          <w:szCs w:val="19"/>
        </w:rPr>
        <w:t>ктажа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</w:t>
      </w:r>
      <w:r>
        <w:rPr>
          <w:rFonts w:ascii="Georgia" w:hAnsi="Georgia"/>
          <w:sz w:val="19"/>
          <w:szCs w:val="19"/>
        </w:rPr>
        <w:t>т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</w:t>
      </w:r>
      <w:r>
        <w:rPr>
          <w:rFonts w:ascii="Georgia" w:hAnsi="Georgia"/>
          <w:sz w:val="19"/>
          <w:szCs w:val="19"/>
        </w:rPr>
        <w:t>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divId w:val="49345277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производственным помещениям (производственным площадкам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Траншеи, подземные коммуникации на территории организации должны закрываться или ограждаться. На ограждениях должны устанавливаться преду</w:t>
      </w:r>
      <w:r>
        <w:rPr>
          <w:rFonts w:ascii="Georgia" w:hAnsi="Georgia"/>
          <w:sz w:val="19"/>
          <w:szCs w:val="19"/>
        </w:rPr>
        <w:t>предительные надписи и знаки, а в ночное время - сигнальное освещение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Входы и выходы, проходы и проезды как внутри зданий (сооружений) и производственных помещений (производственных площадок), так и снаружи на примыкающей к ним территории должны обору</w:t>
      </w:r>
      <w:r>
        <w:rPr>
          <w:rFonts w:ascii="Georgia" w:hAnsi="Georgia"/>
          <w:sz w:val="19"/>
          <w:szCs w:val="19"/>
        </w:rPr>
        <w:t>доваться освещением и освобождаться для безопасного передвижения работников и проезда транспортных средств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Загромождение проходов и проездов или использование их для размещения грузов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Переходы, лестницы, площадки и перила к ним необходим</w:t>
      </w:r>
      <w:r>
        <w:rPr>
          <w:rFonts w:ascii="Georgia" w:hAnsi="Georgia"/>
          <w:sz w:val="19"/>
          <w:szCs w:val="19"/>
        </w:rPr>
        <w:t>о содержать в исправном состоянии, а расположенные на открытом воздухе - очищать в зимнее время от снега и льда и обрабатывать противоскользящими средствами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Настилы площадок и переходов, а также перила к ним должны быть надежно укреплены. На период ремон</w:t>
      </w:r>
      <w:r>
        <w:rPr>
          <w:rFonts w:ascii="Georgia" w:hAnsi="Georgia"/>
          <w:sz w:val="19"/>
          <w:szCs w:val="19"/>
        </w:rPr>
        <w:t>та вместо снятых перил должно делаться временное ограждение. Перила и настилы, снятые на время ремонта, после его окончания должны быть установлены на место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Проходы и проезды внутри производственных помещений должны иметь обозначенные габариты, отмече</w:t>
      </w:r>
      <w:r>
        <w:rPr>
          <w:rFonts w:ascii="Georgia" w:hAnsi="Georgia"/>
          <w:sz w:val="19"/>
          <w:szCs w:val="19"/>
        </w:rPr>
        <w:t>нные на полу разметкой при помощи краски, металлических утопленных шашек либо иных четко различимых указателей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Ширина проездов внутри производственных помещений должна соответствовать габаритам транспортных средств или транспортируемых грузов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В производственных помещениях, где по условиям работы накапливаются жидкости, полы должны выполняться непроницаемыми для жидкости и имеющими необходимый уклон и каналы для стока. На рабочих местах должны устанавливаться подножные решетки. Каналы в пола</w:t>
      </w:r>
      <w:r>
        <w:rPr>
          <w:rFonts w:ascii="Georgia" w:hAnsi="Georgia"/>
          <w:sz w:val="19"/>
          <w:szCs w:val="19"/>
        </w:rPr>
        <w:t xml:space="preserve">х для стока жидкости или прокладки трубопроводов должны перекрываться сплошными или решетчатыми крышками заподлицо с уровнем пола. Отверстия в полах для пропуска приводных ремней, транспортеров должны выполняться минимальных размеров и ограждаться бортами </w:t>
      </w:r>
      <w:r>
        <w:rPr>
          <w:rFonts w:ascii="Georgia" w:hAnsi="Georgia"/>
          <w:sz w:val="19"/>
          <w:szCs w:val="19"/>
        </w:rPr>
        <w:t xml:space="preserve">высотой не менее 20 см вне зависимости от наличия общего ограждения. В тех случаях, когда по условиям технологического процесса каналы, </w:t>
      </w:r>
      <w:r>
        <w:rPr>
          <w:rFonts w:ascii="Georgia" w:hAnsi="Georgia"/>
          <w:sz w:val="19"/>
          <w:szCs w:val="19"/>
        </w:rPr>
        <w:lastRenderedPageBreak/>
        <w:t>желоба и траншеи невозможно закрыть, они должны ограждаться перилами высотой не менее 1,1 м с обшивкой по низу на высоту</w:t>
      </w:r>
      <w:r>
        <w:rPr>
          <w:rFonts w:ascii="Georgia" w:hAnsi="Georgia"/>
          <w:sz w:val="19"/>
          <w:szCs w:val="19"/>
        </w:rPr>
        <w:t xml:space="preserve"> не менее 0,15 м от пола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divId w:val="68120380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организации рабочих мес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Рабочие места в зависимости от вида работ должны оборудоваться верстаками, стеллажами, столами, шкафами, тумбочками для удобного и безопасного выполнения р</w:t>
      </w:r>
      <w:r>
        <w:rPr>
          <w:rFonts w:ascii="Georgia" w:hAnsi="Georgia"/>
          <w:sz w:val="19"/>
          <w:szCs w:val="19"/>
        </w:rPr>
        <w:t>абот, хранения инструмента, приспособлений и деталей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Верстаки, стеллажи, столы, шкафы, тумбочки должны быть прочными и надежно установленными на полу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Размеры полок стеллажей должны соответствовать габаритам укладываемых инструмента и приспособлений </w:t>
      </w:r>
      <w:r>
        <w:rPr>
          <w:rFonts w:ascii="Georgia" w:hAnsi="Georgia"/>
          <w:sz w:val="19"/>
          <w:szCs w:val="19"/>
        </w:rPr>
        <w:t>и иметь уклон внутрь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Поверхность верстаков должна покрываться гладким материалом (листовой сталью, алюминием или другим гладким негорючим материалом), не имеющим острых кромок и заусенцев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Тиски на верстаках должны устанавливаться на расстоянии не ме</w:t>
      </w:r>
      <w:r>
        <w:rPr>
          <w:rFonts w:ascii="Georgia" w:hAnsi="Georgia"/>
          <w:sz w:val="19"/>
          <w:szCs w:val="19"/>
        </w:rPr>
        <w:t>нее 1 м один от другого и закрепляться так, чтобы их губки находились на уровне локтя работающего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Тиски должны быть исправными и обеспечивающими надежный зажим изделия. На рукоятке тисков и на стальных сменных плоских планках не должно быть забоин и заус</w:t>
      </w:r>
      <w:r>
        <w:rPr>
          <w:rFonts w:ascii="Georgia" w:hAnsi="Georgia"/>
          <w:sz w:val="19"/>
          <w:szCs w:val="19"/>
        </w:rPr>
        <w:t>енцев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Необходимо следить, чтобы подвижные части тисков перемещались без заеданий, рывков и надежно фиксировались в требуемом положении. Тиски должны оснащаться устройством, предотвращающим полное вывинчивание ходового винта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Для защиты работника от о</w:t>
      </w:r>
      <w:r>
        <w:rPr>
          <w:rFonts w:ascii="Georgia" w:hAnsi="Georgia"/>
          <w:sz w:val="19"/>
          <w:szCs w:val="19"/>
        </w:rPr>
        <w:t>тлетающих частиц обрабатываемого материала в случае риска причинения вреда здоровью работника должен быть установлен защитный экран высотой не менее 1 м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Столы и верстаки, за которыми проводятся паяльные работы, должны оборудоваться местной вытяжной ве</w:t>
      </w:r>
      <w:r>
        <w:rPr>
          <w:rFonts w:ascii="Georgia" w:hAnsi="Georgia"/>
          <w:sz w:val="19"/>
          <w:szCs w:val="19"/>
        </w:rPr>
        <w:t>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Пол у верстака должен быть ровный и сухой. Использование подножной решетки на полу перед верстаком должно быть обосновано работодателем в рамках проведенных процедур систему управления охраной труда (далее - СУОТ)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Инструмент и приспособ</w:t>
      </w:r>
      <w:r>
        <w:rPr>
          <w:rFonts w:ascii="Georgia" w:hAnsi="Georgia"/>
          <w:sz w:val="19"/>
          <w:szCs w:val="19"/>
        </w:rPr>
        <w:t>ления на рабочем месте должны располагаться таким образом, чтобы исключалась возможность их скатывания и падения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Размещать инструмент и приспособления на перилах ограждений, неогражденных краях площадок лесов и подмостей, иных площадок, на которых выполн</w:t>
      </w:r>
      <w:r>
        <w:rPr>
          <w:rFonts w:ascii="Georgia" w:hAnsi="Georgia"/>
          <w:sz w:val="19"/>
          <w:szCs w:val="19"/>
        </w:rPr>
        <w:t>яются работы на высоте, а также открытых люков, колодцев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При транспортировке инструмента и приспособлений их травмоопасные (острые, режущие) части и детали должны изолироваться в целях обеспечения безопасности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divId w:val="117152406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осуществлении производственных процессов и эксплуатации инструмента и приспособлени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Обслуживание, ремонт, проверка, испытание и техническое освидетельствование инструмента и приспособлений должны осуществляться в соответств</w:t>
      </w:r>
      <w:r>
        <w:rPr>
          <w:rFonts w:ascii="Georgia" w:hAnsi="Georgia"/>
          <w:sz w:val="19"/>
          <w:szCs w:val="19"/>
        </w:rPr>
        <w:t>ии с требованиями технической документации организации-изготовителя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Осмотр, ремонт, проверка, испытание и техническое освидетельствование инструмента и приспособлений (за исключением ручного инструмента) должны выполняться квалифицированными работника</w:t>
      </w:r>
      <w:r>
        <w:rPr>
          <w:rFonts w:ascii="Georgia" w:hAnsi="Georgia"/>
          <w:sz w:val="19"/>
          <w:szCs w:val="19"/>
        </w:rPr>
        <w:t>ми, назначенными работодателем ответственными за содержание в исправном состоянии конкретных видов инструмента, либо должны осуществляться по договорам, заключаемым со специализированными организациями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малых предприятиях и микропредприятиях ответствен</w:t>
      </w:r>
      <w:r>
        <w:rPr>
          <w:rFonts w:ascii="Georgia" w:hAnsi="Georgia"/>
          <w:sz w:val="19"/>
          <w:szCs w:val="19"/>
        </w:rPr>
        <w:t>ным за содержание всех видов инструмента в исправном состоянии может быть один работник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26. Результаты осмотров, ремонта, проверок, испытаний и технических освидетельствований инструмента (за исключением ручного инструмента), проведенных с периодичностью,</w:t>
      </w:r>
      <w:r>
        <w:rPr>
          <w:rFonts w:ascii="Georgia" w:hAnsi="Georgia"/>
          <w:sz w:val="19"/>
          <w:szCs w:val="19"/>
        </w:rPr>
        <w:t xml:space="preserve"> установленной организацией-изготовителем, заносятся работником, ответственным за содержание инструмента в исправном состоянии, в журнал, в котором рекомендуется отражать следующие сведения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наименование инструмента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инвентарный номер инструмента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</w:t>
      </w:r>
      <w:r>
        <w:rPr>
          <w:rFonts w:ascii="Georgia" w:hAnsi="Georgia"/>
          <w:sz w:val="19"/>
          <w:szCs w:val="19"/>
        </w:rPr>
        <w:t xml:space="preserve"> дату последнего ремонта, проверки, испытания, технического освидетельствования инструмента (осмотра, статического и динамического испытания), дату очередного ремонта, проверки, испытания, технического освидетельствования инструмента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результаты внешнег</w:t>
      </w:r>
      <w:r>
        <w:rPr>
          <w:rFonts w:ascii="Georgia" w:hAnsi="Georgia"/>
          <w:sz w:val="19"/>
          <w:szCs w:val="19"/>
        </w:rPr>
        <w:t>о осмотра инструмента и проверки работы на холостом ходу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обозначение типоразмера круга, стандарта или технического условия на изготовление круга, характеристика круга и отметка о химической обработке или механической переделке, рабочая скорость, частот</w:t>
      </w:r>
      <w:r>
        <w:rPr>
          <w:rFonts w:ascii="Georgia" w:hAnsi="Georgia"/>
          <w:sz w:val="19"/>
          <w:szCs w:val="19"/>
        </w:rPr>
        <w:t>а вращения круга при испытании (для абразивного и эльборового инструмента)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результаты испытания изоляции повышенным напряжением, измерения сопротивления изоляции, проверки исправности цепи заземления (для электрифицированного инструмента, за исключение</w:t>
      </w:r>
      <w:r>
        <w:rPr>
          <w:rFonts w:ascii="Georgia" w:hAnsi="Georgia"/>
          <w:sz w:val="19"/>
          <w:szCs w:val="19"/>
        </w:rPr>
        <w:t>м аккумуляторного инструмента)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соответствие частоты вращения шпинделя паспортным данным (для пневматического инструмента и инструмента с приводом от двигателя внутреннего сгорания)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грузоподъемность (для гидравлического инструмента)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фамилия рабо</w:t>
      </w:r>
      <w:r>
        <w:rPr>
          <w:rFonts w:ascii="Georgia" w:hAnsi="Georgia"/>
          <w:sz w:val="19"/>
          <w:szCs w:val="19"/>
        </w:rPr>
        <w:t>тника, проводившего осмотр, ремонт, проверку, испытание и техническое освидетельствование инструмента, подтверждаемая личной подписью работника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журнале могут отражаться другие сведения, предусмотренные технической документацией организации-изготовителя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При работе с инструментом и приспособлениями работник обязан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выполнять только ту работу, которая поручена и по выполнению которой работник прошел инструктаж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работать только с тем инструментом и приспособлениями, по работе с ко</w:t>
      </w:r>
      <w:r>
        <w:rPr>
          <w:rFonts w:ascii="Georgia" w:hAnsi="Georgia"/>
          <w:sz w:val="19"/>
          <w:szCs w:val="19"/>
        </w:rPr>
        <w:t>торым работник обучался безопасным методам и приемам выполнения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правильно применять средства индивидуальной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divId w:val="27159518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работе с ручным инструментом и приспособлениям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Ежедневно до начала работ,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Во время работы работн</w:t>
      </w:r>
      <w:r>
        <w:rPr>
          <w:rFonts w:ascii="Georgia" w:hAnsi="Georgia"/>
          <w:sz w:val="19"/>
          <w:szCs w:val="19"/>
        </w:rPr>
        <w:t>ик должен следить за отсутствием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сколов, выбоин, трещин и заусенцев на бойках молотков и кувалд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трещин на рукоятках напильников, отверток, пил, стамесок, молотков и кувалд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трещин, заусенцев, наклепа и сколов на ручном инструменте ударного дейст</w:t>
      </w:r>
      <w:r>
        <w:rPr>
          <w:rFonts w:ascii="Georgia" w:hAnsi="Georgia"/>
          <w:sz w:val="19"/>
          <w:szCs w:val="19"/>
        </w:rPr>
        <w:t>вия, предназначенном для клепки, вырубки пазов, пробивки отверстий в металле, бетоне, дереве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вмятин, зазубрин, заусенцев и окалины на поверхности металлических ручек клещей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сколов на рабочих поверхностях и заусенцев на рукоятках гаечных ключей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6) </w:t>
      </w:r>
      <w:r>
        <w:rPr>
          <w:rFonts w:ascii="Georgia" w:hAnsi="Georgia"/>
          <w:sz w:val="19"/>
          <w:szCs w:val="19"/>
        </w:rPr>
        <w:t>забоин и заусенцев на рукоятке и накладных планках тисков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искривления отверток, выколоток, зубил, губок гаечных ключей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8) забоин, вмятин, трещин и заусенцев на рабочих и крепежных поверхностях сменных головок и бит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При работе клиньями или зубилам</w:t>
      </w:r>
      <w:r>
        <w:rPr>
          <w:rFonts w:ascii="Georgia" w:hAnsi="Georgia"/>
          <w:sz w:val="19"/>
          <w:szCs w:val="19"/>
        </w:rPr>
        <w:t>и с помощью кувалд должны применяться клинодержатели с рукояткой длиной не менее 0,7 м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При использовании гаечных ключей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применение подкладок при зазоре между плоскостями губок гаечных ключей и головками болтов или гаек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пользование </w:t>
      </w:r>
      <w:r>
        <w:rPr>
          <w:rFonts w:ascii="Georgia" w:hAnsi="Georgia"/>
          <w:sz w:val="19"/>
          <w:szCs w:val="19"/>
        </w:rPr>
        <w:t>дополнительными рычагами для увеличения усилия затяжки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необходимых случаях должны применяться гаечные ключи с удлиненными ручками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С внутренней стороны клещей и ручных ножниц должен устанавливаться упор, предотвращающий сдавливание пальцев рук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</w:t>
      </w:r>
      <w:r>
        <w:rPr>
          <w:rFonts w:ascii="Georgia" w:hAnsi="Georgia"/>
          <w:sz w:val="19"/>
          <w:szCs w:val="19"/>
        </w:rPr>
        <w:t xml:space="preserve"> Перед работой с ручными рычажными ножницами они должны надежно закрепляться на специальных стойках, верстаках, столах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применение вспомогательных рычагов для удлинения ручек рычажных ножниц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эксплуатация рычажных ножниц при наличии деф</w:t>
      </w:r>
      <w:r>
        <w:rPr>
          <w:rFonts w:ascii="Georgia" w:hAnsi="Georgia"/>
          <w:sz w:val="19"/>
          <w:szCs w:val="19"/>
        </w:rPr>
        <w:t>ектов в любой части ножей, а также при затупленных и неплотно соприкасающихся режущих кромках ножей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Работать с ручным инструментом и приспособлениями ударного действия необходимо в средствах индивидуальной защиты глаз (очков защитных) и средствах инди</w:t>
      </w:r>
      <w:r>
        <w:rPr>
          <w:rFonts w:ascii="Georgia" w:hAnsi="Georgia"/>
          <w:sz w:val="19"/>
          <w:szCs w:val="19"/>
        </w:rPr>
        <w:t>видуальной защиты рук работающего от механических воздействий. Необходимость использования при работе с ручным инструментом и приспособлениями ударного действия средств индивидуальной защиты лица (щитки защитные лицевые) устанавливается работодателем в рам</w:t>
      </w:r>
      <w:r>
        <w:rPr>
          <w:rFonts w:ascii="Georgia" w:hAnsi="Georgia"/>
          <w:sz w:val="19"/>
          <w:szCs w:val="19"/>
        </w:rPr>
        <w:t>ках проведенных процедур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При работе с домкратами должны соблюдаться следующие требования: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домкраты, находящиеся в эксплуатации, должны подвергаться периодическому техническому освидетельствованию после ремонта или замены ответственных деталей</w:t>
      </w:r>
      <w:r>
        <w:rPr>
          <w:rFonts w:ascii="Georgia" w:hAnsi="Georgia"/>
          <w:sz w:val="19"/>
          <w:szCs w:val="19"/>
        </w:rPr>
        <w:t xml:space="preserve"> в соответствии с технической документацией организации-изготовителя. На корпусе домкрата должны указываться инвентарный номер, грузоподъемность, дата следующего технического освидетельствования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 подъеме груза домкратом под него должна подкладыватьс</w:t>
      </w:r>
      <w:r>
        <w:rPr>
          <w:rFonts w:ascii="Georgia" w:hAnsi="Georgia"/>
          <w:sz w:val="19"/>
          <w:szCs w:val="19"/>
        </w:rPr>
        <w:t>я деревянная выкладка (шпалы, брусья, доски толщиной 40-50 мм) площадью больше площади основания корпуса домкрата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домкрат должен устанавливаться строго в вертикальном положении по отношению к опорной поверхности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головку (лапу) домкрата необходимо у</w:t>
      </w:r>
      <w:r>
        <w:rPr>
          <w:rFonts w:ascii="Georgia" w:hAnsi="Georgia"/>
          <w:sz w:val="19"/>
          <w:szCs w:val="19"/>
        </w:rPr>
        <w:t>пирать в прочные узлы поднимаемого груза во избежание их поломки, прокладывая между головкой (лапой) домкрата и грузом упругую прокладку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головка (лапа) домкрата должна опираться всей своей плоскостью в узлы поднимаемого груза во избежание соскальзывани</w:t>
      </w:r>
      <w:r>
        <w:rPr>
          <w:rFonts w:ascii="Georgia" w:hAnsi="Georgia"/>
          <w:sz w:val="19"/>
          <w:szCs w:val="19"/>
        </w:rPr>
        <w:t>я груза во время подъема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все вращающиеся части привода домкрата должны свободно (без заеданий) проворачиваться вручную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все трущиеся части домкрата должны периодически смазываться консистентной смазкой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во время подъема необходимо следить за усто</w:t>
      </w:r>
      <w:r>
        <w:rPr>
          <w:rFonts w:ascii="Georgia" w:hAnsi="Georgia"/>
          <w:sz w:val="19"/>
          <w:szCs w:val="19"/>
        </w:rPr>
        <w:t>йчивостью груза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по мере подъема под груз вкладываются подкладки, а при его опускании - постепенно вынимаются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освобождение домкрата из-под поднятого груза и перестановка его допускаются лишь после надежного закрепления груза в поднятом положении или укладки его на устойчивые опоры (шпальную клеть)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При работе с домкратами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нагружать домкраты</w:t>
      </w:r>
      <w:r>
        <w:rPr>
          <w:rFonts w:ascii="Georgia" w:hAnsi="Georgia"/>
          <w:sz w:val="19"/>
          <w:szCs w:val="19"/>
        </w:rPr>
        <w:t xml:space="preserve"> выше их грузоподъемности, указанной в технической документации организации-изготовителя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применять удлинители (трубы), надеваемые на рукоятку домкрата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снимать руку с рукоятки домкрата до опускания груза на подкладки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приваривать к лапам домкрато</w:t>
      </w:r>
      <w:r>
        <w:rPr>
          <w:rFonts w:ascii="Georgia" w:hAnsi="Georgia"/>
          <w:sz w:val="19"/>
          <w:szCs w:val="19"/>
        </w:rPr>
        <w:t>в трубы или уголки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оставлять груз на домкрате во время перерывов в работе, а также по окончании работы без установки опоры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divId w:val="5447033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работе с электрифицированным инструментом и приспособлениям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При работе с переносными ручным</w:t>
      </w:r>
      <w:r>
        <w:rPr>
          <w:rFonts w:ascii="Georgia" w:hAnsi="Georgia"/>
          <w:sz w:val="19"/>
          <w:szCs w:val="19"/>
        </w:rPr>
        <w:t>и электрическими светильниками должны соблюдаться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когда опасность поражения электрическим током усугубляется теснотой, неудобным положением работника, соприкосновением с большими металлическими заземленными поверхностями (например,</w:t>
      </w:r>
      <w:r>
        <w:rPr>
          <w:rFonts w:ascii="Georgia" w:hAnsi="Georgia"/>
          <w:sz w:val="19"/>
          <w:szCs w:val="19"/>
        </w:rPr>
        <w:t xml:space="preserve"> работа в барабанах, металлических емкостях, газоходах и топках котлов или в туннелях), для питания переносных светильников должно применяться напряжение не выше 12 В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 выдаче переносных светильников работники, выдающие и принимающие их, должны удост</w:t>
      </w:r>
      <w:r>
        <w:rPr>
          <w:rFonts w:ascii="Georgia" w:hAnsi="Georgia"/>
          <w:sz w:val="19"/>
          <w:szCs w:val="19"/>
        </w:rPr>
        <w:t>овериться в исправности ламп, патронов, штепсельных вилок, проводов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ремонт неисправных переносных светильников должен выполняться работниками, имеющими соответствующую квалификацию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Ремонт переносных светильников без отключения от электрической сети з</w:t>
      </w:r>
      <w:r>
        <w:rPr>
          <w:rFonts w:ascii="Georgia" w:hAnsi="Georgia"/>
          <w:sz w:val="19"/>
          <w:szCs w:val="19"/>
        </w:rPr>
        <w:t>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 При выполнении работ с применением переносных электрических светильников внутри замкнутых и ограниченных пространств (металлических емкостей, колодцев, отсеков, газоходов, топок котлов, барабанов, в тоннелях) понижающие трансформаторы для п</w:t>
      </w:r>
      <w:r>
        <w:rPr>
          <w:rFonts w:ascii="Georgia" w:hAnsi="Georgia"/>
          <w:sz w:val="19"/>
          <w:szCs w:val="19"/>
        </w:rPr>
        <w:t>ереносных электрических светильников должны устанавливаться вне замкнутых и ограниченных пространств, а их вторичные обмотки заземляться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понижающий трансформатор одновременно является и разделительным, то вторичная электрическая цепь у него не должн</w:t>
      </w:r>
      <w:r>
        <w:rPr>
          <w:rFonts w:ascii="Georgia" w:hAnsi="Georgia"/>
          <w:sz w:val="19"/>
          <w:szCs w:val="19"/>
        </w:rPr>
        <w:t>а соединяться с землей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Применение автотрансформаторов для понижения напряжения питания переносных электрических светильников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38. Перед выдачей работнику электрифицированного инструмента (далее - электроинструмент) работник, назначенный работ</w:t>
      </w:r>
      <w:r>
        <w:rPr>
          <w:rFonts w:ascii="Georgia" w:hAnsi="Georgia"/>
          <w:sz w:val="19"/>
          <w:szCs w:val="19"/>
        </w:rPr>
        <w:t>одателем ответственным за содержание электроинструмента в исправном состоянии, должен проверять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комплектность, исправность, в том числе кабеля, защитных кожухов (при наличии) штепсельной вилки и выключателя, надежность крепления деталей электроинструме</w:t>
      </w:r>
      <w:r>
        <w:rPr>
          <w:rFonts w:ascii="Georgia" w:hAnsi="Georgia"/>
          <w:sz w:val="19"/>
          <w:szCs w:val="19"/>
        </w:rPr>
        <w:t>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исправность цепи заземления электроинструмента и отсутствие замыкания обмоток на корпус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работу электроинструмента на холостом ходу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Неисправный или с просроченной датой периодической проверки электроинструмент выдавать для работы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Перед началом работы с электроинструментом проверяются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класс электроинструмента, возможность его применения с точки зрения безопасности в соответствии с местом и характером работы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соответствие напряжения и частоты тока в электрической сети напр</w:t>
      </w:r>
      <w:r>
        <w:rPr>
          <w:rFonts w:ascii="Georgia" w:hAnsi="Georgia"/>
          <w:sz w:val="19"/>
          <w:szCs w:val="19"/>
        </w:rPr>
        <w:t>яжению и частоте тока электродвигателя электроинструмента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работоспособность устройства защитного отключения (в зависимости от условий работы)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4) надежность крепления съемного инструмента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Классы электроинструмента в зависимости от способа осуществлен</w:t>
      </w:r>
      <w:r>
        <w:rPr>
          <w:rFonts w:ascii="Georgia" w:hAnsi="Georgia"/>
          <w:sz w:val="19"/>
          <w:szCs w:val="19"/>
        </w:rPr>
        <w:t>ия защиты от поражения электрическим током следующие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0 класс - электроинструмент, в котором защита от поражения электрическим током обеспечивается основной изоляцией; при этом отсутствует электрическое соединение открытых проводящих частей (если они имеют</w:t>
      </w:r>
      <w:r>
        <w:rPr>
          <w:rFonts w:ascii="Georgia" w:hAnsi="Georgia"/>
          <w:sz w:val="19"/>
          <w:szCs w:val="19"/>
        </w:rPr>
        <w:t>ся) с защитным проводником стационарной проводки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 класс - электроинструмент, в котором защита от поражения электрическим током обеспечивается основной изоляцией и соединением открытых проводящих частей, доступных для прикосновения, с защитным проводником</w:t>
      </w:r>
      <w:r>
        <w:rPr>
          <w:rFonts w:ascii="Georgia" w:hAnsi="Georgia"/>
          <w:sz w:val="19"/>
          <w:szCs w:val="19"/>
        </w:rPr>
        <w:t xml:space="preserve"> стационарной проводки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II класс - электроинструмент, у которого защита от поражения электрическим током обеспечивается применением двойной или усиленной изоляции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III класс - электроинструмент, в котором защита от поражения электрическим током основана н</w:t>
      </w:r>
      <w:r>
        <w:rPr>
          <w:rFonts w:ascii="Georgia" w:hAnsi="Georgia"/>
          <w:sz w:val="19"/>
          <w:szCs w:val="19"/>
        </w:rPr>
        <w:t>а питании от источника безопасного сверхнизкого напряжения не выше 50 В и в котором не возникают напряжения выше безопасного сверхнизкого напряжения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40. Доступные для прикосновения металлические детали электроинструмента класса I, которые могут оказаться </w:t>
      </w:r>
      <w:r>
        <w:rPr>
          <w:rFonts w:ascii="Georgia" w:hAnsi="Georgia"/>
          <w:sz w:val="19"/>
          <w:szCs w:val="19"/>
        </w:rPr>
        <w:t>под напряжением в случае повреждения изоляции, соединяются с заземляющим зажимом. Электроинструмент классов II и III не заземляется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Заземление корпуса электроинструмента осуществляется с помощью специальной жилы питающего кабеля, которая не должна одновр</w:t>
      </w:r>
      <w:r>
        <w:rPr>
          <w:rFonts w:ascii="Georgia" w:hAnsi="Georgia"/>
          <w:sz w:val="19"/>
          <w:szCs w:val="19"/>
        </w:rPr>
        <w:t>еменно служить проводником рабочего тока. Использовать для этой цели нулевой рабочий провод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Корпуса преобразователей, понижающих трансформаторов и безопасных изолирующих трансформаторов (далее - разделительные трансформаторы) в зависимости</w:t>
      </w:r>
      <w:r>
        <w:rPr>
          <w:rFonts w:ascii="Georgia" w:hAnsi="Georgia"/>
          <w:sz w:val="19"/>
          <w:szCs w:val="19"/>
        </w:rPr>
        <w:t xml:space="preserve"> от режима нейтрали сети, питающей первичную обмотку, заземляются или зануляются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Заземление вторичной обмотки разделительных трансформаторов или преобразователей с раздельными обмотками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42. Подключение (отсоединение) вспомогательного обор</w:t>
      </w:r>
      <w:r>
        <w:rPr>
          <w:rFonts w:ascii="Georgia" w:hAnsi="Georgia"/>
          <w:sz w:val="19"/>
          <w:szCs w:val="19"/>
        </w:rPr>
        <w:t>удования (трансформаторов, преобразователей частоты, устройств защитного отключения) к сети, его проверка, а также устранение неисправностей выполняются электротехническим персоналом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Установка рабочей части электроинструмента в патрон и извлечение ее из патрона, а также регулировка электроинструмента должны выполняться после отключения электроинструмента от сети и полной его остановки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44. При работе с электроинструментом запрещает</w:t>
      </w:r>
      <w:r>
        <w:rPr>
          <w:rFonts w:ascii="Georgia" w:hAnsi="Georgia"/>
          <w:sz w:val="19"/>
          <w:szCs w:val="19"/>
        </w:rPr>
        <w:t>ся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подключать электроинструмент напряжением до 50 В к электрической сети общего пользования через автотрансформатор, резистор или потенциометр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вносить внутрь емкостей (барабаны и топки котлов, баки трансформаторов, конденсаторы турбин) трансформато</w:t>
      </w:r>
      <w:r>
        <w:rPr>
          <w:rFonts w:ascii="Georgia" w:hAnsi="Georgia"/>
          <w:sz w:val="19"/>
          <w:szCs w:val="19"/>
        </w:rPr>
        <w:t>р или преобразователь частоты, к которому присоединен электроинструмент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работах в подземных сооружениях, а также при земляных работах трансформатор должен находиться вне этих сооружений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натягивать кабель электроинструмента, ставить на него груз, </w:t>
      </w:r>
      <w:r>
        <w:rPr>
          <w:rFonts w:ascii="Georgia" w:hAnsi="Georgia"/>
          <w:sz w:val="19"/>
          <w:szCs w:val="19"/>
        </w:rPr>
        <w:t>допускать пересечение его с тросами, кабелями электросварки и рукавами газосварки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работать с электроинструментом со случайных подставок (подоконники, ящики, стулья), на приставных лестницах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удалять стружку или опилки руками (стружку или опилки след</w:t>
      </w:r>
      <w:r>
        <w:rPr>
          <w:rFonts w:ascii="Georgia" w:hAnsi="Georgia"/>
          <w:sz w:val="19"/>
          <w:szCs w:val="19"/>
        </w:rPr>
        <w:t>ует удалять после полной остановки электроинструмента специальными крючками или щетками)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обрабатывать электроинструментом обледеневшие и мокрые детали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7) оставлять без надзора электроинструмент, присоединенный к сети, а также передавать его лицам, не </w:t>
      </w:r>
      <w:r>
        <w:rPr>
          <w:rFonts w:ascii="Georgia" w:hAnsi="Georgia"/>
          <w:sz w:val="19"/>
          <w:szCs w:val="19"/>
        </w:rPr>
        <w:t>имеющим права с ним работать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самостоятельно разбирать и ремонтировать (устранять неисправности) электроинструмент, кабель и штепсельные соединения работникам, не имеющим соответствующей квалификации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45. При работе с электродрелью предметы, подлежащие </w:t>
      </w:r>
      <w:r>
        <w:rPr>
          <w:rFonts w:ascii="Georgia" w:hAnsi="Georgia"/>
          <w:sz w:val="19"/>
          <w:szCs w:val="19"/>
        </w:rPr>
        <w:t>сверлению, должны закрепляться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касаться руками вращающегося рабочего органа электродрели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применять рычаг для нажима на работающую электродрель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46. Шлифовальные машины, пилы и рубанки должны иметь защитное ограждение рабочей части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47. Ра</w:t>
      </w:r>
      <w:r>
        <w:rPr>
          <w:rFonts w:ascii="Georgia" w:hAnsi="Georgia"/>
          <w:sz w:val="19"/>
          <w:szCs w:val="19"/>
        </w:rPr>
        <w:t>ботать с электроинструментом, не защищенным от воздействия капель и брызг и не имеющим отличительных знаков (капля или две капли в треугольнике), в условиях воздействия капель и брызг, а также на открытых площадках во время снегопада или дождя запрещается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Работать с таким электроинструментом вне помещений разрешается только в сухую погоду, а при дожде или снегопаде - под навесом на сухой земле или настиле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48. Запрещается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работать с электроинструментом класса 0 в особо опасных помещениях и при наличии о</w:t>
      </w:r>
      <w:r>
        <w:rPr>
          <w:rFonts w:ascii="Georgia" w:hAnsi="Georgia"/>
          <w:sz w:val="19"/>
          <w:szCs w:val="19"/>
        </w:rPr>
        <w:t>собо неблагоприятных условий (в сосудах, аппаратах и других металлических емкостях с ограниченной возможностью перемещения и выхода)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работать с электроинструментом класса I при наличии особо неблагоприятных условий (в сосудах, аппаратах и других металлич</w:t>
      </w:r>
      <w:r>
        <w:rPr>
          <w:rFonts w:ascii="Georgia" w:hAnsi="Georgia"/>
          <w:sz w:val="19"/>
          <w:szCs w:val="19"/>
        </w:rPr>
        <w:t>еских емкостях с ограниченной возможностью перемещения и выхода)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49. С электроинструментом класса III разрешается работать без применения электрозащитных средств во всех помещениях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 электроинструментом класса II разрешается работать без применения элек</w:t>
      </w:r>
      <w:r>
        <w:rPr>
          <w:rFonts w:ascii="Georgia" w:hAnsi="Georgia"/>
          <w:sz w:val="19"/>
          <w:szCs w:val="19"/>
        </w:rPr>
        <w:t>трозащитных средств во всех помещениях, за исключением работы в особо неблагоприятных условиях (работа в сосудах, аппаратах и других металлических емкостях с ограниченной возможностью перемещения и выхода), при которых работа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50. При внезапной</w:t>
      </w:r>
      <w:r>
        <w:rPr>
          <w:rFonts w:ascii="Georgia" w:hAnsi="Georgia"/>
          <w:sz w:val="19"/>
          <w:szCs w:val="19"/>
        </w:rPr>
        <w:t xml:space="preserve"> остановке электроинструмента, при переносе электроинструмента с одного рабочего места на другое, а также при перерыве работы с электроинструментом и по ее окончании электроинструмент должен быть отсоединен от электрической сети штепсельной вилкой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51. Есл</w:t>
      </w:r>
      <w:r>
        <w:rPr>
          <w:rFonts w:ascii="Georgia" w:hAnsi="Georgia"/>
          <w:sz w:val="19"/>
          <w:szCs w:val="19"/>
        </w:rPr>
        <w:t>и во время работы обнаружится неисправность электроинструмента или работающий с ним почувствует действие электрического тока, перегрев частей и деталей электроинструмента или запах тлеющей изоляции электропроводки, работа должна быть немедленно прекращена,</w:t>
      </w:r>
      <w:r>
        <w:rPr>
          <w:rFonts w:ascii="Georgia" w:hAnsi="Georgia"/>
          <w:sz w:val="19"/>
          <w:szCs w:val="19"/>
        </w:rPr>
        <w:t xml:space="preserve"> а электроинструмент должен быть сдан для проверки и ремонта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52. Электроинструмент и приспособления (в том числе вспомогательное оборудование: трансформаторы, преобразователи частоты, защитно-отключающие устройства, кабели-удлинители) не реже одного раза </w:t>
      </w:r>
      <w:r>
        <w:rPr>
          <w:rFonts w:ascii="Georgia" w:hAnsi="Georgia"/>
          <w:sz w:val="19"/>
          <w:szCs w:val="19"/>
        </w:rPr>
        <w:t>в 6 месяцев должны подвергаться периодической проверке работником, имеющим группу по электробезопасности не ниже III, назначенным работодателем ответственным за содержание в исправном состоянии электроинструмента и приспособлений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периодическую проверку</w:t>
      </w:r>
      <w:r>
        <w:rPr>
          <w:rFonts w:ascii="Georgia" w:hAnsi="Georgia"/>
          <w:sz w:val="19"/>
          <w:szCs w:val="19"/>
        </w:rPr>
        <w:t xml:space="preserve"> электроинструмента и приспособлений входят: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внешний осмотр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проверка работы на холостом ходу в течение не менее 5 минут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измерение сопротивления изоляции мегаомметром на напряжение 500 В в течение 1 минуты при выключателе в положении "вкл", при этом с</w:t>
      </w:r>
      <w:r>
        <w:rPr>
          <w:rFonts w:ascii="Georgia" w:hAnsi="Georgia"/>
          <w:sz w:val="19"/>
          <w:szCs w:val="19"/>
        </w:rPr>
        <w:t>опротивление изоляции должно быть не менее 0,5 Мом (за исключением аккумуляторного инструмента)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проверка исправности цепи заземления (для электроинструмента класса I)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Результаты проверки электроинструмента заносятся в журнал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53. На корпусах электроинс</w:t>
      </w:r>
      <w:r>
        <w:rPr>
          <w:rFonts w:ascii="Georgia" w:hAnsi="Georgia"/>
          <w:sz w:val="19"/>
          <w:szCs w:val="19"/>
        </w:rPr>
        <w:t>трумента, понижающих и разделительных трансформаторов, преобразователей частоты должны указываться инвентарные номера и дата следующих испытаний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54. Запрещается работать с электроинструментом, у которого истек срок очередного испытания, технического обслу</w:t>
      </w:r>
      <w:r>
        <w:rPr>
          <w:rFonts w:ascii="Georgia" w:hAnsi="Georgia"/>
          <w:sz w:val="19"/>
          <w:szCs w:val="19"/>
        </w:rPr>
        <w:t>живания или при возникновении хотя бы одной из следующих неисправностей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повреждение штепсельного соединения, кабеля или его защитной трубки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повреждение крышки щеткодержателя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искрение щеток на коллекторе, сопровождающееся появлением кругового ог</w:t>
      </w:r>
      <w:r>
        <w:rPr>
          <w:rFonts w:ascii="Georgia" w:hAnsi="Georgia"/>
          <w:sz w:val="19"/>
          <w:szCs w:val="19"/>
        </w:rPr>
        <w:t>ня на его поверхности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вытекание смазки из редуктора или вентиляционных каналов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появление дыма или запаха, характерного для горящей изоляции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появление повышенного шума, стука, вибрации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поломка или появление трещин в корпусной детали, рукоятк</w:t>
      </w:r>
      <w:r>
        <w:rPr>
          <w:rFonts w:ascii="Georgia" w:hAnsi="Georgia"/>
          <w:sz w:val="19"/>
          <w:szCs w:val="19"/>
        </w:rPr>
        <w:t>е, защитном ограждении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повреждение рабочей части электроинструмента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исчезновение электрической связи между металлическим частями корпуса и нулевым зажимным штырем питательной вилки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неисправность пускового устройства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55. Хранить электроинструмент следует в сухом помещении, оборудованном специальными стеллажами, полками и ящиками, обеспечивающими сохранность электроинструмента с учетом требований к условиям хранения электроинструмента, указанным в технической документац</w:t>
      </w:r>
      <w:r>
        <w:rPr>
          <w:rFonts w:ascii="Georgia" w:hAnsi="Georgia"/>
          <w:sz w:val="19"/>
          <w:szCs w:val="19"/>
        </w:rPr>
        <w:t>ии организации-изготовителя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складировать электроинструмент без упаковки в два ряда и более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56. При транспортировании электроинструмента должны приниматься меры предосторожности, исключающие его повреждение. При этом необходимо руководствоват</w:t>
      </w:r>
      <w:r>
        <w:rPr>
          <w:rFonts w:ascii="Georgia" w:hAnsi="Georgia"/>
          <w:sz w:val="19"/>
          <w:szCs w:val="19"/>
        </w:rPr>
        <w:t>ься требованиями технической документации организации-изготовителя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divId w:val="38025330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работе с абразивным и эльборовым инструменто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57. Шлифовальные и отрезные круги подлежат визуальному осмотру перед выдачей в эксплуатацию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экс</w:t>
      </w:r>
      <w:r>
        <w:rPr>
          <w:rFonts w:ascii="Georgia" w:hAnsi="Georgia"/>
          <w:sz w:val="19"/>
          <w:szCs w:val="19"/>
        </w:rPr>
        <w:t>плуатация шлифовальных и отрезных кругов с трещинами на поверхности, с отслаиванием эльборосодержащего слоя, а также не соответствующих требованиям технической документации организации-изготовителя и технических регламентов, устанавливающих требования безо</w:t>
      </w:r>
      <w:r>
        <w:rPr>
          <w:rFonts w:ascii="Georgia" w:hAnsi="Georgia"/>
          <w:sz w:val="19"/>
          <w:szCs w:val="19"/>
        </w:rPr>
        <w:t>пасности к абразивному инструменту, или с просроченным сроком хранения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58. При работе с ручным шлифовальным и переносным маятниковым инструментом рабочая скорость круга не должна превышать 80 м/с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59. При работе с шлифовальным инструментом обязательно при</w:t>
      </w:r>
      <w:r>
        <w:rPr>
          <w:rFonts w:ascii="Georgia" w:hAnsi="Georgia"/>
          <w:sz w:val="19"/>
          <w:szCs w:val="19"/>
        </w:rPr>
        <w:t>менение средств индивидуальной защиты глаз и лица от брызг расплавленного металла и горячих частиц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60. Шлифовальные круги, диски и головки на керамической и бакелитовой связках должны подбираться в зависимости от частоты вращения шпинделя и типа шлифоваль</w:t>
      </w:r>
      <w:r>
        <w:rPr>
          <w:rFonts w:ascii="Georgia" w:hAnsi="Georgia"/>
          <w:sz w:val="19"/>
          <w:szCs w:val="19"/>
        </w:rPr>
        <w:t>ной машины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61. Запрещается работать с инструментом, предназначенным для работ с применением смазочно-охлаждающей жидкости (далее - СОЖ), без применения СОЖ, а также работать боковыми (торцевыми) поверхностями круга, если он не предназначен для этого вида </w:t>
      </w:r>
      <w:r>
        <w:rPr>
          <w:rFonts w:ascii="Georgia" w:hAnsi="Georgia"/>
          <w:sz w:val="19"/>
          <w:szCs w:val="19"/>
        </w:rPr>
        <w:t>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62. При работе с абразивным и эльборовым инструментом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использовать рычаг для увеличения усилия нажатия обрабатываемых деталей на шлифовальный круг на станках с ручной подачей изделий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переустанавливать подручники во время работы п</w:t>
      </w:r>
      <w:r>
        <w:rPr>
          <w:rFonts w:ascii="Georgia" w:hAnsi="Georgia"/>
          <w:sz w:val="19"/>
          <w:szCs w:val="19"/>
        </w:rPr>
        <w:t>ри обработке шлифовальными кругами изделий, не закрепленных жестко на станке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тормозить вращающийся круг нажатием на него каким-либо предметом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применять насадки на гаечные ключи и ударный инструмент при закреплении круга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63. При выполнении работ по</w:t>
      </w:r>
      <w:r>
        <w:rPr>
          <w:rFonts w:ascii="Georgia" w:hAnsi="Georgia"/>
          <w:sz w:val="19"/>
          <w:szCs w:val="19"/>
        </w:rPr>
        <w:t xml:space="preserve"> отрезке или прорезке металла ручными шлифовальными машинами, предназначенными для этих целей, должны применяться круги, соответствующие требованиям технической документации организации-изготовителя на данные ручные шлифовальные машины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Выбор марки и диам</w:t>
      </w:r>
      <w:r>
        <w:rPr>
          <w:rFonts w:ascii="Georgia" w:hAnsi="Georgia"/>
          <w:sz w:val="19"/>
          <w:szCs w:val="19"/>
        </w:rPr>
        <w:t>етра круга для ручной шлифовальной машины должен производиться с учетом максимально возможной частоты вращения, соответствующей холостому ходу шлифовальной машины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64. Полировать и шлифовать детали следует с применением специальных приспособлений и оправок</w:t>
      </w:r>
      <w:r>
        <w:rPr>
          <w:rFonts w:ascii="Georgia" w:hAnsi="Georgia"/>
          <w:sz w:val="19"/>
          <w:szCs w:val="19"/>
        </w:rPr>
        <w:t>, исключающих возможность травмирования рук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Работа с деталями, для безопасного удержания которых не требуется специальных приспособлений и оправок, должна производиться с применением средств индивидуальной защиты рук от механических воздействий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divId w:val="108484348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ебования охраны труда при работе с пневматическим инструменто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65. При работе с пневматическим инструментом (далее - пневмоинструмент) работник обязан следить за тем, чтобы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рабочая часть пневмоинструмента была правильно заточена и не имела повреждений,</w:t>
      </w:r>
      <w:r>
        <w:rPr>
          <w:rFonts w:ascii="Georgia" w:hAnsi="Georgia"/>
          <w:sz w:val="19"/>
          <w:szCs w:val="19"/>
        </w:rPr>
        <w:t xml:space="preserve"> трещин, выбоин и заусенцев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хвостовик был ровным, без сколов и трещин, соответствовал размерам втулки во избежание самопроизвольного выпадения, был плотно пригнан и правильно центрирован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Применять подкладки (заклинивать) или работать с пневмоинструме</w:t>
      </w:r>
      <w:r>
        <w:rPr>
          <w:rFonts w:ascii="Georgia" w:hAnsi="Georgia"/>
          <w:sz w:val="19"/>
          <w:szCs w:val="19"/>
        </w:rPr>
        <w:t>нтом при наличии люфта во втулке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66. Для пневмоинструмента использовать шланги, имеющие повреждения, запрещается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Присоединять шланги к пневмоинструменту и соединять их между собой необходимо в соответствии с технической документацией организ</w:t>
      </w:r>
      <w:r>
        <w:rPr>
          <w:rFonts w:ascii="Georgia" w:hAnsi="Georgia"/>
          <w:sz w:val="19"/>
          <w:szCs w:val="19"/>
        </w:rPr>
        <w:t>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67. До присоединения шланга к пневмоинструменту воздушная магистраль должна продуваться, а после присоединения шланга к магистрали должен продуваться и шланг. Свободный конец шланга при продувке должен закрепляться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Пневмоинструмент дол</w:t>
      </w:r>
      <w:r>
        <w:rPr>
          <w:rFonts w:ascii="Georgia" w:hAnsi="Georgia"/>
          <w:sz w:val="19"/>
          <w:szCs w:val="19"/>
        </w:rPr>
        <w:t>жен присоединяться к шлангу после прочистки сетки в футорке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68. Подключение шланга к воздушной магистрали и пневмоинструменту, а также его отсоединение должны производиться при закрытой запорной арматуре. Шланг должен размещаться так, чтобы была исключена</w:t>
      </w:r>
      <w:r>
        <w:rPr>
          <w:rFonts w:ascii="Georgia" w:hAnsi="Georgia"/>
          <w:sz w:val="19"/>
          <w:szCs w:val="19"/>
        </w:rPr>
        <w:t xml:space="preserve"> возможность случайного его повреждения или наезда на него транспортом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69. Натягивать и перегибать шланги пневмоинструмента во время работы запрещается. Не допускается также пересечение шлангов тросами, кабелями и рукавами газосварки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70. Подавать воздух </w:t>
      </w:r>
      <w:r>
        <w:rPr>
          <w:rFonts w:ascii="Georgia" w:hAnsi="Georgia"/>
          <w:sz w:val="19"/>
          <w:szCs w:val="19"/>
        </w:rPr>
        <w:t>к пневмоинструменту следует только после установки его в рабочее положение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Работа пневмоинструмента на холостом ходу допускается лишь при его опробовании перед началом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71. При работе с пневмоинструментом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работать с приставных лест</w:t>
      </w:r>
      <w:r>
        <w:rPr>
          <w:rFonts w:ascii="Georgia" w:hAnsi="Georgia"/>
          <w:sz w:val="19"/>
          <w:szCs w:val="19"/>
        </w:rPr>
        <w:t>ниц и со стремянок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держать пневмоинструмент за его рабочую часть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исправлять, регулировать и менять рабочую часть пневмоинструмента во время работы при наличии в шланге сжатого воздуха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использовать для переноса пневмоинструмента шланг или рабочую часть инструмента. Переносить пневматический инструмент следует только за рукоятку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работать с пневмоинструментом ударного действия без устройств, исключающих самопроизвольный вылет рабоче</w:t>
      </w:r>
      <w:r>
        <w:rPr>
          <w:rFonts w:ascii="Georgia" w:hAnsi="Georgia"/>
          <w:sz w:val="19"/>
          <w:szCs w:val="19"/>
        </w:rPr>
        <w:t>й части при холостых ударах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72. При обрыве шлангов следует немедленно прекратить доступ сжатого воздуха к пневмоинструменту закрытием запорной арматуры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73. Работник, назначенный работодателем ответственным за содержание пневмоинструмента в исправном сост</w:t>
      </w:r>
      <w:r>
        <w:rPr>
          <w:rFonts w:ascii="Georgia" w:hAnsi="Georgia"/>
          <w:sz w:val="19"/>
          <w:szCs w:val="19"/>
        </w:rPr>
        <w:t>оянии должен разбирать его, промывать, смазывать детали и заправлять роторные лопатки в соответствии с технической документацией организации-изготовителя, обнаруженные при осмотре поврежденные или изношенные части заменять новыми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После сборки пневмоинстр</w:t>
      </w:r>
      <w:r>
        <w:rPr>
          <w:rFonts w:ascii="Georgia" w:hAnsi="Georgia"/>
          <w:sz w:val="19"/>
          <w:szCs w:val="19"/>
        </w:rPr>
        <w:t>умента должна производиться регулировка частоты вращения шпинделя в соответствии с технической документацией организации-изготовителя и проверка работы пневмоинструмента на холостом ходу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Результаты проверки заносятся в журнал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74. В процессе эксплуатации</w:t>
      </w:r>
      <w:r>
        <w:rPr>
          <w:rFonts w:ascii="Georgia" w:hAnsi="Georgia"/>
          <w:sz w:val="19"/>
          <w:szCs w:val="19"/>
        </w:rPr>
        <w:t xml:space="preserve"> пневмоинструмента по мере необходимости должны подтягиваться его крепежные детали. По окончании работы пневмоинструмент должен очищаться от загрязнений и сдаваться на склад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divId w:val="95186531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работе с инструментом с приводом от двигателя вну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треннего сгорани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75. Работник, назначенный работодателем ответственным за содержание в исправном состоянии инструмента с приводом от двигателя внутреннего сгорания, обязан проверять его исправность при выдаче работникам, а также не реже одного раза в 6 ме</w:t>
      </w:r>
      <w:r>
        <w:rPr>
          <w:rFonts w:ascii="Georgia" w:hAnsi="Georgia"/>
          <w:sz w:val="19"/>
          <w:szCs w:val="19"/>
        </w:rPr>
        <w:t>сяцев проводить его осмотр и проверку состояния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76. Перед применением бензопилы или моторной пилы (далее - бензопила) необходимо убедиться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 исправности и правильном функционировании захвата и тормоза цепи бензопилы, задней защиты правой руки, огранич</w:t>
      </w:r>
      <w:r>
        <w:rPr>
          <w:rFonts w:ascii="Georgia" w:hAnsi="Georgia"/>
          <w:sz w:val="19"/>
          <w:szCs w:val="19"/>
        </w:rPr>
        <w:t>ителя ручки газа, системы гашения вибрации, контакта остановки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 нормальном натяжении цепи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 отсутствии повреждений и прочности закрепления глушителя, в исправности деталей бензопилы и в том, что они затянуты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 отсутствии масла на ручках бензоп</w:t>
      </w:r>
      <w:r>
        <w:rPr>
          <w:rFonts w:ascii="Georgia" w:hAnsi="Georgia"/>
          <w:sz w:val="19"/>
          <w:szCs w:val="19"/>
        </w:rPr>
        <w:t>илы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в отсутствии подтекания бензина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77. При работе с бензопилой необходимо соблюдение следующих условий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 зоне действия бензопилы отсутствуют посторонние лица, животные и другие объекты, которые могут повлиять на безопасное производство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</w:t>
      </w:r>
      <w:r>
        <w:rPr>
          <w:rFonts w:ascii="Georgia" w:hAnsi="Georgia"/>
          <w:sz w:val="19"/>
          <w:szCs w:val="19"/>
        </w:rPr>
        <w:t>распиливаемый ствол дерева не расколот либо не напряжен в месте расщепления-раскола после падения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пильное полотно не зажимается в пропиле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пильная цепь не зацепит грунт или какой-либо объект во время или после пиления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исключено влияние окружающи</w:t>
      </w:r>
      <w:r>
        <w:rPr>
          <w:rFonts w:ascii="Georgia" w:hAnsi="Georgia"/>
          <w:sz w:val="19"/>
          <w:szCs w:val="19"/>
        </w:rPr>
        <w:t>х условий (корни, камни, ветки, ямы) на возможность свободного перемещения и на устойчивость рабочей позы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6) используются только те сочетания пильной шины/цепи, которые рекомендованы технической документацией организации-изготовителя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78. В целях избежани</w:t>
      </w:r>
      <w:r>
        <w:rPr>
          <w:rFonts w:ascii="Georgia" w:hAnsi="Georgia"/>
          <w:sz w:val="19"/>
          <w:szCs w:val="19"/>
        </w:rPr>
        <w:t>я дополнительных рисков и травмоопасных ситуаций не допускается выполнять работы с бензопилой, связанные с валкой и обрезкой леса, деревьев, строительных и монтажных конструкций, при неблагоприятных погодных условиях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густом тумане или сильном снегопаде</w:t>
      </w:r>
      <w:r>
        <w:rPr>
          <w:rFonts w:ascii="Georgia" w:hAnsi="Georgia"/>
          <w:sz w:val="19"/>
          <w:szCs w:val="19"/>
        </w:rPr>
        <w:t>, если видимость составляет в равнинной местности менее 50 м, в горной - менее 60 м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скорости ветра свыше 8,5 м/с в горной местности и свыше 11 м/с на равнинной местности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 грозе и при ливневом дожде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при низкой (ниже - 30° С) температуре наруж</w:t>
      </w:r>
      <w:r>
        <w:rPr>
          <w:rFonts w:ascii="Georgia" w:hAnsi="Georgia"/>
          <w:sz w:val="19"/>
          <w:szCs w:val="19"/>
        </w:rPr>
        <w:t>ного воздуха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79. При работе с бензопилой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дотрагиваться до глушителя бензопилы как во время работы, так и после остановки двигателя во избежание термических ожогов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запускать бензопилу внутри помещения (за исключением помещений, оборудованных приточно-вытяжной вентиляцией, которая включается до запуска и начала работы с бензопилой)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 запуске двигателя бензопилы наматывать трос стартера на руку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пользоватьс</w:t>
      </w:r>
      <w:r>
        <w:rPr>
          <w:rFonts w:ascii="Georgia" w:hAnsi="Georgia"/>
          <w:sz w:val="19"/>
          <w:szCs w:val="19"/>
        </w:rPr>
        <w:t>я бензопилой без искроулавливающей сетки (в случае если она обязательна на месте работы) или с поврежденной искроулавливающей сеткой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пилить ветки кустарника (во избежание захвата их цепью бензопилы и последующего травмирования работника)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работать б</w:t>
      </w:r>
      <w:r>
        <w:rPr>
          <w:rFonts w:ascii="Georgia" w:hAnsi="Georgia"/>
          <w:sz w:val="19"/>
          <w:szCs w:val="19"/>
        </w:rPr>
        <w:t>ензопилой на неустойчивой поверхности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поднимать бензопилу выше уровня плеч работающего и пилить кончиком пильного полотна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работать бензопилой одной рукой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оставлять бензопилу без присмотра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80. Во время работы с бензопилой необходимо соблюдать с</w:t>
      </w:r>
      <w:r>
        <w:rPr>
          <w:rFonts w:ascii="Georgia" w:hAnsi="Georgia"/>
          <w:sz w:val="19"/>
          <w:szCs w:val="19"/>
        </w:rPr>
        <w:t>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бензопилу необходимо крепко держать правой рукой за заднюю ручку и левой за переднюю, плотно обхватывая ручки бензопилы всей ладонью. Такой обхват используется независимо от того, является ли работник правшой или левшой, позволяет с</w:t>
      </w:r>
      <w:r>
        <w:rPr>
          <w:rFonts w:ascii="Georgia" w:hAnsi="Georgia"/>
          <w:sz w:val="19"/>
          <w:szCs w:val="19"/>
        </w:rPr>
        <w:t>низить эффект отдачи и держать бензопилу под постоянным контролем. Нельзя допускать вырывание бензопилы из рук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 зажиме цепи бензопилы в пропиле необходимо остановить двигатель. Для освобождения пилы рекомендуется использовать рычаг, чтобы развести п</w:t>
      </w:r>
      <w:r>
        <w:rPr>
          <w:rFonts w:ascii="Georgia" w:hAnsi="Georgia"/>
          <w:sz w:val="19"/>
          <w:szCs w:val="19"/>
        </w:rPr>
        <w:t>ропил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81. Не допускается пилить сложенные друг на друга бревна или заготовки.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Отпиленные части должны складироваться в специально отведенные места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82. При установке бензопилы на землю следует заблокировать ее цепным тормозом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остановке работы бенз</w:t>
      </w:r>
      <w:r>
        <w:rPr>
          <w:rFonts w:ascii="Georgia" w:hAnsi="Georgia"/>
          <w:sz w:val="19"/>
          <w:szCs w:val="19"/>
        </w:rPr>
        <w:t>опилы более чем на 5 минут следует выключить двигатель бензопилы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83. Перед переноской бензопилы следует выключить двигатель, заблокировать цепь тормозом и надеть защитный чехол на пильное полотно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Переносить бензопилу следует при обращенных назад пильном</w:t>
      </w:r>
      <w:r>
        <w:rPr>
          <w:rFonts w:ascii="Georgia" w:hAnsi="Georgia"/>
          <w:sz w:val="19"/>
          <w:szCs w:val="19"/>
        </w:rPr>
        <w:t xml:space="preserve"> полотне и цепи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84. Перед заправкой бензопилы топливом двигатель должен выключаться и охлаждаться в течение нескольких минут. При заправке крышку топливного бака следует открывать медленно, чтобы постепенно стравить избыточное давление. После заправки бен</w:t>
      </w:r>
      <w:r>
        <w:rPr>
          <w:rFonts w:ascii="Georgia" w:hAnsi="Georgia"/>
          <w:sz w:val="19"/>
          <w:szCs w:val="19"/>
        </w:rPr>
        <w:t xml:space="preserve">зопилы необходимо плотно закрыть </w:t>
      </w:r>
      <w:r>
        <w:rPr>
          <w:rFonts w:ascii="Georgia" w:hAnsi="Georgia"/>
          <w:sz w:val="19"/>
          <w:szCs w:val="19"/>
        </w:rPr>
        <w:lastRenderedPageBreak/>
        <w:t>(затянуть) крышку топливного бака. Перед запуском необходимо отнести бензопилу в сторону от места заправки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Разрешается производить заправку двигателя бензопилы в помещении, оборудованном приточно-вытяжной вентиляцией, или</w:t>
      </w:r>
      <w:r>
        <w:rPr>
          <w:rFonts w:ascii="Georgia" w:hAnsi="Georgia"/>
          <w:sz w:val="19"/>
          <w:szCs w:val="19"/>
        </w:rPr>
        <w:t xml:space="preserve"> вне помещения в месте, в котором исключена возможность искрообразования и воспламенения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85. Перед выполнением ремонта или технического обслуживания бензопилы необходимо остановить двигатель и отсоединить провод зажигания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86. Не допускается работать с бе</w:t>
      </w:r>
      <w:r>
        <w:rPr>
          <w:rFonts w:ascii="Georgia" w:hAnsi="Georgia"/>
          <w:sz w:val="19"/>
          <w:szCs w:val="19"/>
        </w:rPr>
        <w:t>нзопилой с неисправными элементами защитного оборудования или с бензопилой, в конструкцию которой были самовольно внесены изменения, не предусмотренные технической документацией организации-изготовителя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87. Запрещается запускать бензопилу, если при заправ</w:t>
      </w:r>
      <w:r>
        <w:rPr>
          <w:rFonts w:ascii="Georgia" w:hAnsi="Georgia"/>
          <w:sz w:val="19"/>
          <w:szCs w:val="19"/>
        </w:rPr>
        <w:t>ке топливо пролилось на корпус. Брызги топлива следует протереть и дождаться испарения остатков топлива. Если топливо попало на одежду и обувь, их необходимо заменить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88. Крышка топливного бака и шланги должны регулярно проверяться на отсутствие протекани</w:t>
      </w:r>
      <w:r>
        <w:rPr>
          <w:rFonts w:ascii="Georgia" w:hAnsi="Georgia"/>
          <w:sz w:val="19"/>
          <w:szCs w:val="19"/>
        </w:rPr>
        <w:t>я топлива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 Смешивание топлива с маслом должно производиться в чистой емкости, предназначенной для хранения топлива, в следующей последовательности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наливается половина необходимого количества бензина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добавляется требуемое количество масла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см</w:t>
      </w:r>
      <w:r>
        <w:rPr>
          <w:rFonts w:ascii="Georgia" w:hAnsi="Georgia"/>
          <w:sz w:val="19"/>
          <w:szCs w:val="19"/>
        </w:rPr>
        <w:t>ешивается (взбалтывается) полученная смесь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добавляется оставшаяся часть бензина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смешивается (взбалтывается) топливная смесь перед заливкой в топливный бак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90. Смешивать топливо с маслом следует в месте, в котором исключена возможность искрообразов</w:t>
      </w:r>
      <w:r>
        <w:rPr>
          <w:rFonts w:ascii="Georgia" w:hAnsi="Georgia"/>
          <w:sz w:val="19"/>
          <w:szCs w:val="19"/>
        </w:rPr>
        <w:t>ания и воспламенения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91. Перед началом работы с бензопилой необходимо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установить защитные приспособления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убедиться в отсутствии людей на расстоянии не менее 1,5 м от места запуска двигателя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92. Запрещается работать бензопилой в закрытом помещении, не оборудованном приточно-вытяжной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93. Бензопилу необходимо держать с правой стороны от тела. Режущая часть инструмента должна находиться ниже пояса работника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94. Во время работы с бен</w:t>
      </w:r>
      <w:r>
        <w:rPr>
          <w:rFonts w:ascii="Georgia" w:hAnsi="Georgia"/>
          <w:sz w:val="19"/>
          <w:szCs w:val="19"/>
        </w:rPr>
        <w:t>зопилой работник обязан контролировать приближение к месту работы посторонних лиц и животных. При приближении к месту работы посторонних лиц и животных на расстояние, менее разрешенного требованиями технической документации организации-изготовителя, необхо</w:t>
      </w:r>
      <w:r>
        <w:rPr>
          <w:rFonts w:ascii="Georgia" w:hAnsi="Georgia"/>
          <w:sz w:val="19"/>
          <w:szCs w:val="19"/>
        </w:rPr>
        <w:t>димо немедленно остановить двигатель бензопилы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поворачиваться с работающей бензопилой, не посмотрев перед этим назад, и не убедившись в том, что в зоне работы никого нет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95. Во избежание получения механических травм, перед тем как убирать ма</w:t>
      </w:r>
      <w:r>
        <w:rPr>
          <w:rFonts w:ascii="Georgia" w:hAnsi="Georgia"/>
          <w:sz w:val="19"/>
          <w:szCs w:val="19"/>
        </w:rPr>
        <w:t>териал, намотавшийся вокруг оси режущей части бензопилы, необходимо выключить двигатель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После выключения двигателя бензопилы запрещается притрагиваться к режущей части до тех пор, пока она полностью не остановится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96. В случае появления симптомов перегр</w:t>
      </w:r>
      <w:r>
        <w:rPr>
          <w:rFonts w:ascii="Georgia" w:hAnsi="Georgia"/>
          <w:sz w:val="19"/>
          <w:szCs w:val="19"/>
        </w:rPr>
        <w:t>узки от длительного воздействия вибрации работу следует прекратить и, при необходимости, обратиться за оказанием медицинской помощи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97. Хранить и транспортировать бензопилу и топливо следует таким образом, чтобы не было риска контакта подтеков или паров т</w:t>
      </w:r>
      <w:r>
        <w:rPr>
          <w:rFonts w:ascii="Georgia" w:hAnsi="Georgia"/>
          <w:sz w:val="19"/>
          <w:szCs w:val="19"/>
        </w:rPr>
        <w:t>оплива с искрами или открытым огнем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98. Перед чисткой, ремонтом или проверкой бензопилы необходимо убедиться в том, что после выключения двигателя режущая часть находится в неподвижном состоянии, а затем снять свечной кабель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99. Перед длительным хранение</w:t>
      </w:r>
      <w:r>
        <w:rPr>
          <w:rFonts w:ascii="Georgia" w:hAnsi="Georgia"/>
          <w:sz w:val="19"/>
          <w:szCs w:val="19"/>
        </w:rPr>
        <w:t>м бензопилы следует опорожнить топливный бак и выполнить полное техническое обслуживание в соответствии с технической документацией организации-изготовителя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100. Перед началом производства работ с кусторезом (мотокосой) с приводом от двигателя внутреннего</w:t>
      </w:r>
      <w:r>
        <w:rPr>
          <w:rFonts w:ascii="Georgia" w:hAnsi="Georgia"/>
          <w:sz w:val="19"/>
          <w:szCs w:val="19"/>
        </w:rPr>
        <w:t xml:space="preserve"> сгорания рабочая зона кошения должна освобождаться от посторонних предметов. При кошении на склоне работник должен располагаться ниже места скашивания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101. При приближении к месту производства работ посторонних лиц или животных на расстояние, менее разре</w:t>
      </w:r>
      <w:r>
        <w:rPr>
          <w:rFonts w:ascii="Georgia" w:hAnsi="Georgia"/>
          <w:sz w:val="19"/>
          <w:szCs w:val="19"/>
        </w:rPr>
        <w:t>шенного требованиями технической документации организации-изготовителя, необходимо немедленно остановить двигатель кустореза (мотокосы)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102. Не допускается производить осмотр триммерной головки кустореза (мотокосы) при работающем двигателе. Перед осмотром</w:t>
      </w:r>
      <w:r>
        <w:rPr>
          <w:rFonts w:ascii="Georgia" w:hAnsi="Georgia"/>
          <w:sz w:val="19"/>
          <w:szCs w:val="19"/>
        </w:rPr>
        <w:t xml:space="preserve"> триммерной головки двигатель кустореза (мотокосы) должен быть остановлен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103. Кусторезы (мотокосы), вес которых превышает 7,5 кг, при работе должны быть размещены на двойных плечевых подвесках, обеспечивающими одинаковое давление на оба плеча работника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104. Кусторезы (мотокосы), имеющие вес 7,5 кг и менее, могут быть при работе размещены на одинарной плечевой подвеской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Кусторезы (мотокосы) весом менее 6 кг могут при работе использоваться без плечевой подвески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105. При работе с кусторезом (мотокосой) з</w:t>
      </w:r>
      <w:r>
        <w:rPr>
          <w:rFonts w:ascii="Georgia" w:hAnsi="Georgia"/>
          <w:sz w:val="19"/>
          <w:szCs w:val="19"/>
        </w:rPr>
        <w:t>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работать без защитного кожуха триммерной головки инструмента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работать без глушителя или с неправильно установленной крышкой глушителя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работать с кусторезом (мотокосой) со стремянки или приставной лестницы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106. При работе с буром (ле</w:t>
      </w:r>
      <w:r>
        <w:rPr>
          <w:rFonts w:ascii="Georgia" w:hAnsi="Georgia"/>
          <w:sz w:val="19"/>
          <w:szCs w:val="19"/>
        </w:rPr>
        <w:t>добуром) с приводом от двигателя внутреннего сгорания необходимо соблюдение следующих требований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не разрешается заправлять топливом работающий бур (ледобур)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заправлять топливный бак бура (ледобура) следует, как правило, на открытом воздухе. Разреша</w:t>
      </w:r>
      <w:r>
        <w:rPr>
          <w:rFonts w:ascii="Georgia" w:hAnsi="Georgia"/>
          <w:sz w:val="19"/>
          <w:szCs w:val="19"/>
        </w:rPr>
        <w:t>ется производить заправку топливного бака бура (ледобура) в помещении, оборудованном приточно-вытяжной вентиляцией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перед производством работ следует убедиться, что все винты и гайки бура (ледобура) затянуты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при попадании под нож бура (ледобура) пос</w:t>
      </w:r>
      <w:r>
        <w:rPr>
          <w:rFonts w:ascii="Georgia" w:hAnsi="Georgia"/>
          <w:sz w:val="19"/>
          <w:szCs w:val="19"/>
        </w:rPr>
        <w:t>торонних предметов или при сильной вибрации бура (ледобура) следует немедленно его остановить, снять свечной кабель и проверить отсутствие повреждений ножа и механизмов. При наличии повреждений работа прекращается до их устранения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5) при замене ножа бура </w:t>
      </w:r>
      <w:r>
        <w:rPr>
          <w:rFonts w:ascii="Georgia" w:hAnsi="Georgia"/>
          <w:sz w:val="19"/>
          <w:szCs w:val="19"/>
        </w:rPr>
        <w:t>(ледобура) следует надевать средства индивидуальной защиты рук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запрещается выходить на лед в одиночку. Перед выходом на лед для бурения необходимо удостовериться в прочности льда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после завершения бурения следует пробурить землю или лед рядом и углу</w:t>
      </w:r>
      <w:r>
        <w:rPr>
          <w:rFonts w:ascii="Georgia" w:hAnsi="Georgia"/>
          <w:sz w:val="19"/>
          <w:szCs w:val="19"/>
        </w:rPr>
        <w:t>бить рабочий орган бура (ледобура) в землю или в лед настолько, чтобы бур (ледобур) стоял устойчиво, и затем выключить двигатель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перед постановкой бура (ледобура) на хранение или перед его транспортировкой топливо из топливного бака необходимо слить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divId w:val="141022498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работе с гидравлическим инструменто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107. Перед применением гидравлического инструмента должна проверяться его исправность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108. Подключение гидравлического инструмента к гидросистеме должно производиться при отсутствии давле</w:t>
      </w:r>
      <w:r>
        <w:rPr>
          <w:rFonts w:ascii="Georgia" w:hAnsi="Georgia"/>
          <w:sz w:val="19"/>
          <w:szCs w:val="19"/>
        </w:rPr>
        <w:t>ния в гидросистеме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109. Во время работы с гидравлическим инструментом необходимо следить за герметичностью всех соединений гидросистемы. Не допускается работа с гидравлическим инструментом при подтекании рабочей жидкости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110. При работе с гидравлическим </w:t>
      </w:r>
      <w:r>
        <w:rPr>
          <w:rFonts w:ascii="Georgia" w:hAnsi="Georgia"/>
          <w:sz w:val="19"/>
          <w:szCs w:val="19"/>
        </w:rPr>
        <w:t>инструментом при отрицательной температуре окружающего воздуха должна применяться незамерзающая жидкость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111. При удерживании гидравлическими домкратами груза в поднятом положении под головку поршня между цилиндром и грузом должны подкладываться специальн</w:t>
      </w:r>
      <w:r>
        <w:rPr>
          <w:rFonts w:ascii="Georgia" w:hAnsi="Georgia"/>
          <w:sz w:val="19"/>
          <w:szCs w:val="19"/>
        </w:rPr>
        <w:t>ые стальные подкладки в виде полуколец для предохранения от внезапного опускания поршня при падении давления в цилиндре по какой-либо причине. При длительном удерживании груза, его следует опереть на полукольца, после чего снять давление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112. Давление мас</w:t>
      </w:r>
      <w:r>
        <w:rPr>
          <w:rFonts w:ascii="Georgia" w:hAnsi="Georgia"/>
          <w:sz w:val="19"/>
          <w:szCs w:val="19"/>
        </w:rPr>
        <w:t>ла при работе с гидравлическим инструментом не должно превышать максимального значения, указанного в технической документации организации-изготовителя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Давление масла проверяется по манометру, установленному на гидравлическом инструменте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divId w:val="202489394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храны труда при работе с ручным пиротехническим инструменто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113. Работы с ручным пиротехническим инструментом должны производится в соответствии с письменным распоряжением - нарядом-допуском на производство работ повышенной опасности, рекомендуемый образе</w:t>
      </w:r>
      <w:r>
        <w:rPr>
          <w:rFonts w:ascii="Georgia" w:hAnsi="Georgia"/>
          <w:sz w:val="19"/>
          <w:szCs w:val="19"/>
        </w:rPr>
        <w:t xml:space="preserve">ц которого предусмотрен </w:t>
      </w:r>
      <w:hyperlink r:id="rId24" w:anchor="/document/99/573068704/XA00MAQ2MS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к Правилам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Порядок проведения работ с ручным пиротехническим инструментом устанавливается локальным нормативным актом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114. Перед началом работ ручной пиротехнический инструмент должен осматриваться и проверяться. Работник должен убедиться, что предохранительные устройства находятся в исправном состоянии, поршень ручного пиротехнического инструмента не поврежден, патроны </w:t>
      </w:r>
      <w:r>
        <w:rPr>
          <w:rFonts w:ascii="Georgia" w:hAnsi="Georgia"/>
          <w:sz w:val="19"/>
          <w:szCs w:val="19"/>
        </w:rPr>
        <w:t>не заклиниваются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115. Перед началом пристрелок работник должен убедиться, что в опасной зоне, куда могут вылетать дюбели и осколки материалов, нет людей и выставлены защитные ограждения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нахождение посторонних лиц в зоне производства работ. З</w:t>
      </w:r>
      <w:r>
        <w:rPr>
          <w:rFonts w:ascii="Georgia" w:hAnsi="Georgia"/>
          <w:sz w:val="19"/>
          <w:szCs w:val="19"/>
        </w:rPr>
        <w:t>она производства работ должна быть обозначена предупредительными знаками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116. Работнику, допущенному к самостоятельной работе с ручным пиротехническим инструментом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демонтировать или заменять блокировочно-предохранительный механизм ручного </w:t>
      </w:r>
      <w:r>
        <w:rPr>
          <w:rFonts w:ascii="Georgia" w:hAnsi="Georgia"/>
          <w:sz w:val="19"/>
          <w:szCs w:val="19"/>
        </w:rPr>
        <w:t>пиротехнического инструмента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направлять ручной пиротехнический инструмент на себя или в сторону других лиц, даже если он не заряжен патроном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оставлять ручной пиротехнический инструмент и патроны к нему без надзора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передавать ручной пиротехничес</w:t>
      </w:r>
      <w:r>
        <w:rPr>
          <w:rFonts w:ascii="Georgia" w:hAnsi="Georgia"/>
          <w:sz w:val="19"/>
          <w:szCs w:val="19"/>
        </w:rPr>
        <w:t>кий инструмент и патроны к нему другим лицам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заряжать ручной пиротехнический инструмент до полной подготовки рабочего места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разряжать ручной пиротехнический инструмент сразу после спуска ударника, если выстрела не произошло ("осечка"). Разряжать ру</w:t>
      </w:r>
      <w:r>
        <w:rPr>
          <w:rFonts w:ascii="Georgia" w:hAnsi="Georgia"/>
          <w:sz w:val="19"/>
          <w:szCs w:val="19"/>
        </w:rPr>
        <w:t>чной пиротехнический инструмент допускается по истечении не менее 1 минуты. Извлекать патрон с "осечкой" при несрабатывании выбрасывателя допускается только с помощью шомпольного извлекателя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производить разборку и ремонт ручного пиротехнического инстру</w:t>
      </w:r>
      <w:r>
        <w:rPr>
          <w:rFonts w:ascii="Georgia" w:hAnsi="Georgia"/>
          <w:sz w:val="19"/>
          <w:szCs w:val="19"/>
        </w:rPr>
        <w:t>мента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117. Работать с ручным пиротехническим инструментом с приставных лестниц или стремянок запрещается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При работе на высоте необходимо прикреплять ручной пиротехнический инструмент к поясу на комплектный ремень, исключающий случайное падение ручного п</w:t>
      </w:r>
      <w:r>
        <w:rPr>
          <w:rFonts w:ascii="Georgia" w:hAnsi="Georgia"/>
          <w:sz w:val="19"/>
          <w:szCs w:val="19"/>
        </w:rPr>
        <w:t>иротехнического инструмента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118. При производстве выстрела необходимо прижимать ручной пиротехнический инструмент строго перпендикулярно к рабочей поверхности. Перекос ручного пиротехнического инструмента может вызвать рикошет дюбеля и травмирование работ</w:t>
      </w:r>
      <w:r>
        <w:rPr>
          <w:rFonts w:ascii="Georgia" w:hAnsi="Georgia"/>
          <w:sz w:val="19"/>
          <w:szCs w:val="19"/>
        </w:rPr>
        <w:t>ника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момент выстрела рука, поддерживающая пристреливаемую деталь, должна находиться на расстоянии не менее 150 мм от точки забивки дюбеля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Точка забивки дюбеля обозначается двумя взаимно перпендикулярными линиями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119. Если дюбель после выстрела из ру</w:t>
      </w:r>
      <w:r>
        <w:rPr>
          <w:rFonts w:ascii="Georgia" w:hAnsi="Georgia"/>
          <w:sz w:val="19"/>
          <w:szCs w:val="19"/>
        </w:rPr>
        <w:t>чного пиротехнического инструмента зашел не полностью и шляпка возвышается над поверхностью пристреливаемой детали, необходимо сделать дополнительно повторный выстрел. Повторный выстрел производится без дюбеля. При нормальной забивке дюбель должен "поджать</w:t>
      </w:r>
      <w:r>
        <w:rPr>
          <w:rFonts w:ascii="Georgia" w:hAnsi="Georgia"/>
          <w:sz w:val="19"/>
          <w:szCs w:val="19"/>
        </w:rPr>
        <w:t>" пристреливаемую деталь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120. Запрещается использование ручного пиротехнического инструмента при работе с особо прочными и хрупкими материалами, такими как: высокопрочная сталь, закаленная сталь, чугун, мрамор, гранит, стекло, шифер, керамическая плитка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Перед забивкой дюбеля в стальное основание необходимо проверить его твердость - острие дюбеля должно оставить царапину на поверхности основания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121. Во избежание травмирования работника в результате сколов и разрушения строительных оснований при производ</w:t>
      </w:r>
      <w:r>
        <w:rPr>
          <w:rFonts w:ascii="Georgia" w:hAnsi="Georgia"/>
          <w:sz w:val="19"/>
          <w:szCs w:val="19"/>
        </w:rPr>
        <w:t>стве работ с применением ручного пиротехнического инструмента должны выдерживаться следующие расстояния от точки забивки дюбеля до края строительного основания и пристреливаемой к нему детали</w:t>
      </w:r>
      <w:r>
        <w:rPr>
          <w:rFonts w:ascii="Georgia" w:hAnsi="Georgia"/>
          <w:sz w:val="19"/>
          <w:szCs w:val="19"/>
        </w:rPr>
        <w:t>: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строительное основание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бетон, кирпичная кладка - не менее </w:t>
      </w:r>
      <w:r>
        <w:rPr>
          <w:rFonts w:ascii="Georgia" w:hAnsi="Georgia"/>
          <w:sz w:val="19"/>
          <w:szCs w:val="19"/>
        </w:rPr>
        <w:t>100 мм;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сталь - не менее 15 мм</w:t>
      </w:r>
      <w:r>
        <w:rPr>
          <w:rFonts w:ascii="Georgia" w:hAnsi="Georgia"/>
          <w:sz w:val="19"/>
          <w:szCs w:val="19"/>
        </w:rPr>
        <w:t>;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пристреливаемая деталь: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сталь, алюминий - не менее 10 мм;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дерево, пластик - не менее 15 мм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122. При перерывах в работе ручной пиротехнический инструмент следует разрядить, при этом ствол ручного пиротехнического ин</w:t>
      </w:r>
      <w:r>
        <w:rPr>
          <w:rFonts w:ascii="Georgia" w:hAnsi="Georgia"/>
          <w:sz w:val="19"/>
          <w:szCs w:val="19"/>
        </w:rPr>
        <w:t>струмента должен быть опущен вниз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допускается хранить и транспортировать заряженный ручной пиротехнический инструмент. Переносить патроны необходимо в специальной сумке отдельно от других предметов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123. Перед тем как передать ручной пиротехнический и</w:t>
      </w:r>
      <w:r>
        <w:rPr>
          <w:rFonts w:ascii="Georgia" w:hAnsi="Georgia"/>
          <w:sz w:val="19"/>
          <w:szCs w:val="19"/>
        </w:rPr>
        <w:t xml:space="preserve">нструмент работнику, назначенному работодателем ответственным за безопасную эксплуатацию ручного пиротехнического инструмента, либо сдать ручной пиротехнический инструмент на склад работник, выполнявший работы с ручным пиротехническим инструментом, обязан </w:t>
      </w:r>
      <w:r>
        <w:rPr>
          <w:rFonts w:ascii="Georgia" w:hAnsi="Georgia"/>
          <w:sz w:val="19"/>
          <w:szCs w:val="19"/>
        </w:rPr>
        <w:t>убедиться, что ручной пиротехнический инструмент разряжен (патрон изъят)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передавать ручной пиротехнический инструмент посторонним лицам</w:t>
      </w:r>
      <w:r>
        <w:rPr>
          <w:rFonts w:ascii="Georgia" w:hAnsi="Georgia"/>
          <w:sz w:val="19"/>
          <w:szCs w:val="19"/>
        </w:rPr>
        <w:t>.</w:t>
      </w:r>
    </w:p>
    <w:p w:rsidR="00000000" w:rsidRDefault="00370691">
      <w:pPr>
        <w:pStyle w:val="align-right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работе с инструментом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приспособлениями, утвержденным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27 ноября 2020 года № 835н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70691">
      <w:pPr>
        <w:pStyle w:val="align-right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000000">
        <w:trPr>
          <w:divId w:val="2009401643"/>
        </w:trPr>
        <w:tc>
          <w:tcPr>
            <w:tcW w:w="554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НАРЯД-ДОПУСК</w:t>
            </w:r>
            <w:r>
              <w:br/>
            </w:r>
            <w:r>
              <w:t>НА ПРОИЗВОДСТВО РАБОТ ПОВЫШЕННОЙ ОПАСНОСТИ  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 xml:space="preserve">1. Наряд 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Подразделение:</w:t>
            </w:r>
          </w:p>
        </w:tc>
        <w:tc>
          <w:tcPr>
            <w:tcW w:w="9425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Выдан 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г.</w:t>
            </w:r>
          </w:p>
        </w:tc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88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Действителен до 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г.</w:t>
            </w:r>
          </w:p>
        </w:tc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Руководителю работ:</w:t>
            </w:r>
          </w:p>
        </w:tc>
        <w:tc>
          <w:tcPr>
            <w:tcW w:w="8870" w:type="dxa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(должность, фамилия, имя, отчество (при наличии)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1.1. Производителю работ </w:t>
            </w:r>
          </w:p>
        </w:tc>
        <w:tc>
          <w:tcPr>
            <w:tcW w:w="8316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8316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(должность, наименование подразделения, фамилия, инициалы)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с бригадой в составе 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591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человек поручается произвести следующие работы: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(содержание, характеристика, место производства и объем работ)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1.2. При подготовке и производстве работ обеспечить следующие меры безопасности: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1.3. Начать работы: в 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час.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мин.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г.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1.4. Окончить работы: в 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час.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мин.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г.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1.5. Наряд выдал </w:t>
            </w:r>
          </w:p>
        </w:tc>
        <w:tc>
          <w:tcPr>
            <w:tcW w:w="9425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(должность, фамилия, инициалы, подпись)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1.6. С условиями работы ознакомлены: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Производитель работ </w:t>
            </w:r>
          </w:p>
        </w:tc>
        <w:tc>
          <w:tcPr>
            <w:tcW w:w="258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20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г.</w:t>
            </w:r>
          </w:p>
        </w:tc>
        <w:tc>
          <w:tcPr>
            <w:tcW w:w="258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(подпись)</w:t>
            </w:r>
          </w:p>
        </w:tc>
        <w:tc>
          <w:tcPr>
            <w:tcW w:w="369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(фамилия, инициалы)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Допускающий </w:t>
            </w:r>
          </w:p>
        </w:tc>
        <w:tc>
          <w:tcPr>
            <w:tcW w:w="258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20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г.</w:t>
            </w:r>
          </w:p>
        </w:tc>
        <w:tc>
          <w:tcPr>
            <w:tcW w:w="258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(подпись)</w:t>
            </w:r>
          </w:p>
        </w:tc>
        <w:tc>
          <w:tcPr>
            <w:tcW w:w="369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(фамилия, инициалы)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 xml:space="preserve">2. Допуск 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628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2.1. Инструктаж по охране труда в объеме инструкций </w:t>
            </w:r>
          </w:p>
        </w:tc>
        <w:tc>
          <w:tcPr>
            <w:tcW w:w="5359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(указать наименования или номера инструкций, по которым проведен инструктаж)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проведен бригаде в составе 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5914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человек, в том числе: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 xml:space="preserve">№ пп </w:t>
            </w: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 xml:space="preserve">Фамилия, инициалы </w:t>
            </w:r>
          </w:p>
        </w:tc>
        <w:tc>
          <w:tcPr>
            <w:tcW w:w="29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Профессия (должность)</w:t>
            </w:r>
          </w:p>
        </w:tc>
        <w:tc>
          <w:tcPr>
            <w:tcW w:w="2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Подпись лица,</w:t>
            </w:r>
            <w:r>
              <w:br/>
            </w:r>
            <w:r>
              <w:t>получившего</w:t>
            </w:r>
            <w:r>
              <w:br/>
            </w:r>
            <w:r>
              <w:t xml:space="preserve">инструктаж </w:t>
            </w:r>
          </w:p>
        </w:tc>
        <w:tc>
          <w:tcPr>
            <w:tcW w:w="33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Подпись лица,</w:t>
            </w:r>
            <w:r>
              <w:br/>
            </w:r>
            <w:r>
              <w:t>проводившего</w:t>
            </w:r>
            <w:r>
              <w:br/>
            </w:r>
            <w:r>
              <w:t xml:space="preserve">инструктаж </w:t>
            </w:r>
          </w:p>
        </w:tc>
      </w:tr>
      <w:tr w:rsidR="00000000">
        <w:trPr>
          <w:divId w:val="200940164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2.2. Мероприятия, обеспечивающие безопасность работ, выполнены. Производитель работ и члены бригады с особенностями работ ознакомлены. Объект подготовлен к производству работ.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Допускающий к работе </w:t>
            </w:r>
          </w:p>
        </w:tc>
        <w:tc>
          <w:tcPr>
            <w:tcW w:w="369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г.</w:t>
            </w:r>
          </w:p>
        </w:tc>
      </w:tr>
      <w:tr w:rsidR="00000000">
        <w:trPr>
          <w:divId w:val="2009401643"/>
        </w:trPr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(подпись)</w:t>
            </w:r>
          </w:p>
        </w:tc>
        <w:tc>
          <w:tcPr>
            <w:tcW w:w="406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lastRenderedPageBreak/>
              <w:t xml:space="preserve">2.3. С условиями работ ознакомлен и наряд-допуск получил 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Производитель работ </w:t>
            </w:r>
          </w:p>
        </w:tc>
        <w:tc>
          <w:tcPr>
            <w:tcW w:w="369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г.</w:t>
            </w:r>
          </w:p>
        </w:tc>
      </w:tr>
      <w:tr w:rsidR="00000000">
        <w:trPr>
          <w:divId w:val="2009401643"/>
        </w:trPr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(подпись)</w:t>
            </w:r>
          </w:p>
        </w:tc>
        <w:tc>
          <w:tcPr>
            <w:tcW w:w="406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2.4. Подготовку рабочего места проверил. Разрешаю приступить к производству работ.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Руководитель работ </w:t>
            </w:r>
          </w:p>
        </w:tc>
        <w:tc>
          <w:tcPr>
            <w:tcW w:w="369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г.</w:t>
            </w:r>
          </w:p>
        </w:tc>
      </w:tr>
      <w:tr w:rsidR="00000000">
        <w:trPr>
          <w:divId w:val="2009401643"/>
        </w:trPr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(подпись)</w:t>
            </w:r>
          </w:p>
        </w:tc>
        <w:tc>
          <w:tcPr>
            <w:tcW w:w="406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 xml:space="preserve">3. Оформление ежедневного допуска на производство работ 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3.1.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57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 xml:space="preserve">Оформление начала производства работ </w:t>
            </w:r>
          </w:p>
        </w:tc>
        <w:tc>
          <w:tcPr>
            <w:tcW w:w="59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 xml:space="preserve">Оформление окончания работ </w:t>
            </w:r>
          </w:p>
        </w:tc>
      </w:tr>
      <w:tr w:rsidR="00000000">
        <w:trPr>
          <w:divId w:val="2009401643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Начало работ</w:t>
            </w:r>
            <w:r>
              <w:br/>
            </w:r>
            <w:r>
              <w:t>(число, месяц,</w:t>
            </w:r>
            <w:r>
              <w:br/>
            </w:r>
            <w:r>
              <w:t>время)</w:t>
            </w:r>
          </w:p>
        </w:tc>
        <w:tc>
          <w:tcPr>
            <w:tcW w:w="2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Подпись</w:t>
            </w:r>
            <w:r>
              <w:br/>
            </w:r>
            <w:r>
              <w:t>производителя</w:t>
            </w:r>
            <w:r>
              <w:br/>
            </w:r>
            <w:r>
              <w:t xml:space="preserve">работ </w:t>
            </w: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 xml:space="preserve">Подпись допускающего </w:t>
            </w:r>
          </w:p>
        </w:tc>
        <w:tc>
          <w:tcPr>
            <w:tcW w:w="1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Окончание работ (число, месяц, время)</w:t>
            </w:r>
          </w:p>
        </w:tc>
        <w:tc>
          <w:tcPr>
            <w:tcW w:w="1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Подпись</w:t>
            </w:r>
            <w:r>
              <w:br/>
            </w:r>
            <w:r>
              <w:t>производителя</w:t>
            </w:r>
            <w:r>
              <w:br/>
            </w:r>
            <w:r>
              <w:t xml:space="preserve">работ </w:t>
            </w:r>
          </w:p>
        </w:tc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 xml:space="preserve">Подпись допускающего </w:t>
            </w:r>
          </w:p>
        </w:tc>
      </w:tr>
      <w:tr w:rsidR="00000000">
        <w:trPr>
          <w:divId w:val="2009401643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3"/>
            </w:pPr>
            <w:r>
              <w:lastRenderedPageBreak/>
              <w:t> </w:t>
            </w:r>
          </w:p>
        </w:tc>
        <w:tc>
          <w:tcPr>
            <w:tcW w:w="2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3"/>
            </w:pPr>
            <w:r>
              <w:t> </w:t>
            </w:r>
          </w:p>
        </w:tc>
        <w:tc>
          <w:tcPr>
            <w:tcW w:w="2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3.2. Работы завершены, рабочие места убраны, работники с места производства работ выведены.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Наряд-допуск закрыт в 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час.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мин.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г.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Производитель работ </w:t>
            </w:r>
          </w:p>
        </w:tc>
        <w:tc>
          <w:tcPr>
            <w:tcW w:w="369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г.</w:t>
            </w:r>
          </w:p>
        </w:tc>
      </w:tr>
      <w:tr w:rsidR="00000000">
        <w:trPr>
          <w:divId w:val="2009401643"/>
        </w:trPr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(подпись)</w:t>
            </w:r>
          </w:p>
        </w:tc>
        <w:tc>
          <w:tcPr>
            <w:tcW w:w="406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Руководитель работ </w:t>
            </w:r>
          </w:p>
        </w:tc>
        <w:tc>
          <w:tcPr>
            <w:tcW w:w="369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г.</w:t>
            </w:r>
          </w:p>
        </w:tc>
      </w:tr>
      <w:tr w:rsidR="00000000">
        <w:trPr>
          <w:divId w:val="2009401643"/>
        </w:trPr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align-center"/>
            </w:pPr>
            <w:r>
              <w:t>(подпись)</w:t>
            </w:r>
          </w:p>
        </w:tc>
        <w:tc>
          <w:tcPr>
            <w:tcW w:w="406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Примечание.</w:t>
            </w: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rPr>
                <w:rFonts w:eastAsia="Times New Roman"/>
              </w:rPr>
            </w:pPr>
          </w:p>
        </w:tc>
      </w:tr>
      <w:tr w:rsidR="00000000">
        <w:trPr>
          <w:divId w:val="2009401643"/>
        </w:trPr>
        <w:tc>
          <w:tcPr>
            <w:tcW w:w="1164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70691">
            <w:pPr>
              <w:pStyle w:val="formattext"/>
            </w:pPr>
            <w:r>
              <w:t>     Наряд-допуск оформляется в двух экземплярах: первый хранится у работника, выдавшего наряд-допуск, второй - у руководителя работ.</w:t>
            </w:r>
          </w:p>
        </w:tc>
      </w:tr>
    </w:tbl>
    <w:p w:rsidR="00000000" w:rsidRDefault="00370691">
      <w:pPr>
        <w:spacing w:after="223"/>
        <w:jc w:val="both"/>
        <w:divId w:val="1928521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370691" w:rsidRDefault="00370691">
      <w:pPr>
        <w:divId w:val="1137147408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37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18319E"/>
    <w:rsid w:val="0003632E"/>
    <w:rsid w:val="0018319E"/>
    <w:rsid w:val="0037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687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217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995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495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230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1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5277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380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406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518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033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330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348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31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498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394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7408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image" Target="https://1otruda.ru/system/content/image/200/1/574142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#/document/99/902307904/XA00M6G2N3/" TargetMode="External"/><Relationship Id="rId24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image" Target="https://1otruda.ru/system/content/image/200/1/575999/" TargetMode="External"/><Relationship Id="rId23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#/document/99/902299536/XA00M1S2LR/" TargetMode="External"/><Relationship Id="rId22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8367</Words>
  <Characters>47692</Characters>
  <Application>Microsoft Office Word</Application>
  <DocSecurity>0</DocSecurity>
  <Lines>397</Lines>
  <Paragraphs>111</Paragraphs>
  <ScaleCrop>false</ScaleCrop>
  <Company/>
  <LinksUpToDate>false</LinksUpToDate>
  <CharactersWithSpaces>55948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2023-11-09T05:57:00Z</dcterms:created>
  <dcterms:modified xsi:type="dcterms:W3CDTF">2023-11-09T05:57:00Z</dcterms:modified>
</cp:coreProperties>
</file>